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480" w:lineRule="atLeast"/>
        <w:ind w:left="361" w:hanging="361"/>
        <w:rPr>
          <w:rFonts w:hint="eastAsia" w:ascii="仿宋_GB2312" w:hAnsi="黑体" w:eastAsia="仿宋_GB2312" w:cs="Arial"/>
          <w:b/>
          <w:bCs/>
          <w:color w:val="444444"/>
          <w:sz w:val="32"/>
          <w:szCs w:val="32"/>
          <w:lang w:val="en-US" w:eastAsia="zh-CN"/>
        </w:rPr>
      </w:pPr>
      <w:r>
        <w:rPr>
          <w:rFonts w:hint="eastAsia" w:ascii="仿宋_GB2312" w:hAnsi="黑体" w:eastAsia="仿宋_GB2312" w:cs="Arial"/>
          <w:b/>
          <w:bCs/>
          <w:color w:val="444444"/>
          <w:sz w:val="32"/>
          <w:szCs w:val="32"/>
        </w:rPr>
        <w:t>附件</w:t>
      </w:r>
      <w:r>
        <w:rPr>
          <w:rFonts w:hint="eastAsia" w:ascii="仿宋_GB2312" w:hAnsi="黑体" w:eastAsia="仿宋_GB2312" w:cs="Arial"/>
          <w:b/>
          <w:bCs/>
          <w:color w:val="444444"/>
          <w:sz w:val="32"/>
          <w:szCs w:val="32"/>
          <w:lang w:val="en-US" w:eastAsia="zh-CN"/>
        </w:rPr>
        <w:t>2</w:t>
      </w:r>
    </w:p>
    <w:p>
      <w:pPr>
        <w:spacing w:line="600" w:lineRule="exact"/>
        <w:jc w:val="center"/>
        <w:rPr>
          <w:rFonts w:ascii="方正小标宋简体" w:hAnsi="方正粗黑宋简体" w:eastAsia="方正小标宋简体" w:cs="方正粗黑宋简体"/>
          <w:color w:val="000000" w:themeColor="text1"/>
          <w:sz w:val="44"/>
          <w:szCs w:val="44"/>
          <w14:textFill>
            <w14:solidFill>
              <w14:schemeClr w14:val="tx1"/>
            </w14:solidFill>
          </w14:textFill>
        </w:rPr>
      </w:pP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攀枝花</w:t>
      </w:r>
      <w:r>
        <w:rPr>
          <w:rFonts w:ascii="方正小标宋简体" w:hAnsi="方正粗黑宋简体" w:eastAsia="方正小标宋简体" w:cs="方正粗黑宋简体"/>
          <w:color w:val="000000" w:themeColor="text1"/>
          <w:sz w:val="44"/>
          <w:szCs w:val="44"/>
          <w14:textFill>
            <w14:solidFill>
              <w14:schemeClr w14:val="tx1"/>
            </w14:solidFill>
          </w14:textFill>
        </w:rPr>
        <w:t>华润</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水电开发</w:t>
      </w:r>
      <w:r>
        <w:rPr>
          <w:rFonts w:ascii="方正小标宋简体" w:hAnsi="方正粗黑宋简体" w:eastAsia="方正小标宋简体" w:cs="方正粗黑宋简体"/>
          <w:color w:val="000000" w:themeColor="text1"/>
          <w:sz w:val="44"/>
          <w:szCs w:val="44"/>
          <w14:textFill>
            <w14:solidFill>
              <w14:schemeClr w14:val="tx1"/>
            </w14:solidFill>
          </w14:textFill>
        </w:rPr>
        <w:t>有限</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公司</w:t>
      </w:r>
    </w:p>
    <w:p>
      <w:pPr>
        <w:spacing w:line="600" w:lineRule="exact"/>
        <w:jc w:val="center"/>
        <w:rPr>
          <w:rFonts w:ascii="方正小标宋简体" w:hAnsi="方正粗黑宋简体" w:eastAsia="方正小标宋简体" w:cs="方正粗黑宋简体"/>
          <w:color w:val="000000" w:themeColor="text1"/>
          <w:sz w:val="44"/>
          <w:szCs w:val="44"/>
          <w14:textFill>
            <w14:solidFill>
              <w14:schemeClr w14:val="tx1"/>
            </w14:solidFill>
          </w14:textFill>
        </w:rPr>
      </w:pPr>
      <w:r>
        <w:rPr>
          <w:rFonts w:hint="eastAsia" w:ascii="方正小标宋简体" w:hAnsi="方正粗黑宋简体" w:eastAsia="方正小标宋简体" w:cs="方正粗黑宋简体"/>
          <w:color w:val="000000" w:themeColor="text1"/>
          <w:sz w:val="44"/>
          <w:szCs w:val="44"/>
          <w:lang w:val="en-US" w:eastAsia="zh-CN"/>
          <w14:textFill>
            <w14:solidFill>
              <w14:schemeClr w14:val="tx1"/>
            </w14:solidFill>
          </w14:textFill>
        </w:rPr>
        <w:t>校园</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招聘公告</w:t>
      </w:r>
    </w:p>
    <w:p>
      <w:pPr>
        <w:pStyle w:val="10"/>
        <w:spacing w:before="0" w:beforeAutospacing="0" w:after="0" w:afterAutospacing="0" w:line="480" w:lineRule="atLeast"/>
        <w:ind w:left="361" w:hanging="361"/>
        <w:rPr>
          <w:rFonts w:ascii="仿宋_GB2312" w:hAnsi="黑体" w:eastAsia="仿宋_GB2312" w:cs="Arial"/>
          <w:b/>
          <w:bCs/>
          <w:color w:val="444444"/>
          <w:sz w:val="32"/>
          <w:szCs w:val="32"/>
        </w:rPr>
      </w:pPr>
    </w:p>
    <w:p>
      <w:pPr>
        <w:keepNext w:val="0"/>
        <w:keepLines w:val="0"/>
        <w:pageBreakBefore w:val="0"/>
        <w:kinsoku/>
        <w:wordWrap/>
        <w:overflowPunct/>
        <w:topLinePunct w:val="0"/>
        <w:autoSpaceDE/>
        <w:autoSpaceDN/>
        <w:bidi w:val="0"/>
        <w:adjustRightInd/>
        <w:snapToGrid/>
        <w:spacing w:line="559"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攀枝花华润水电开发有限公司为四川川投能源股份有限公司控股水电开发公司，主要开发</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建设和运营</w:t>
      </w:r>
      <w:r>
        <w:rPr>
          <w:rFonts w:hint="eastAsia" w:ascii="仿宋_GB2312" w:hAnsi="仿宋" w:eastAsia="仿宋_GB2312"/>
          <w:sz w:val="32"/>
          <w:szCs w:val="32"/>
        </w:rPr>
        <w:t>金沙江银江水电站。银江水电站位于四川省攀枝花市金沙江干流上，距上游金沙水电站21.3km，距离下游雅砻江河口3.6km,项目总装机390MW。公司成立于2007年8月，经营范围为:水电开发和建设，目前注册资本金</w:t>
      </w:r>
      <w:r>
        <w:rPr>
          <w:rFonts w:hint="eastAsia" w:ascii="仿宋_GB2312" w:hAnsi="仿宋" w:eastAsia="仿宋_GB2312"/>
          <w:sz w:val="32"/>
          <w:szCs w:val="32"/>
          <w:lang w:val="en-US" w:eastAsia="zh-CN"/>
        </w:rPr>
        <w:t>12</w:t>
      </w:r>
      <w:r>
        <w:rPr>
          <w:rFonts w:hint="eastAsia" w:ascii="仿宋_GB2312" w:hAnsi="仿宋" w:eastAsia="仿宋_GB2312"/>
          <w:sz w:val="32"/>
          <w:szCs w:val="32"/>
        </w:rPr>
        <w:t>亿元。</w:t>
      </w:r>
    </w:p>
    <w:p>
      <w:pPr>
        <w:keepNext w:val="0"/>
        <w:keepLines w:val="0"/>
        <w:pageBreakBefore w:val="0"/>
        <w:kinsoku/>
        <w:wordWrap/>
        <w:overflowPunct/>
        <w:topLinePunct w:val="0"/>
        <w:autoSpaceDE/>
        <w:autoSpaceDN/>
        <w:bidi w:val="0"/>
        <w:adjustRightInd/>
        <w:snapToGrid/>
        <w:spacing w:line="559"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sz w:val="32"/>
          <w:szCs w:val="32"/>
        </w:rPr>
        <w:t>为满足项目建设工作需要</w:t>
      </w:r>
      <w:r>
        <w:rPr>
          <w:rFonts w:hint="eastAsia" w:ascii="仿宋_GB2312" w:hAnsi="仿宋" w:eastAsia="仿宋_GB2312" w:cs="仿宋"/>
          <w:bCs/>
          <w:sz w:val="32"/>
          <w:szCs w:val="32"/>
        </w:rPr>
        <w:t>，现面向社会招聘专业人才，</w:t>
      </w:r>
      <w:r>
        <w:rPr>
          <w:rFonts w:hint="eastAsia" w:ascii="仿宋_GB2312" w:hAnsi="仿宋" w:eastAsia="仿宋_GB2312"/>
          <w:sz w:val="32"/>
          <w:szCs w:val="32"/>
        </w:rPr>
        <w:t>有关事项公告如下：</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黑体" w:hAnsi="黑体" w:eastAsia="黑体" w:cs="仿宋"/>
          <w:sz w:val="32"/>
          <w:szCs w:val="32"/>
          <w:lang w:val="en-US" w:eastAsia="zh-CN"/>
        </w:rPr>
        <w:t>一、</w:t>
      </w:r>
      <w:r>
        <w:rPr>
          <w:rFonts w:hint="eastAsia" w:ascii="黑体" w:hAnsi="黑体" w:eastAsia="黑体" w:cs="仿宋"/>
          <w:sz w:val="32"/>
          <w:szCs w:val="32"/>
        </w:rPr>
        <w:t>招聘方式和原则</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lang w:val="en-US" w:eastAsia="zh-CN"/>
        </w:rPr>
        <w:t>一</w:t>
      </w: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rPr>
        <w:t>招聘范围：全国</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lang w:val="en-US" w:eastAsia="zh-CN"/>
        </w:rPr>
        <w:t>二</w:t>
      </w: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rPr>
        <w:t>招聘</w:t>
      </w:r>
      <w:r>
        <w:rPr>
          <w:rFonts w:hint="eastAsia" w:ascii="仿宋_GB2312" w:hAnsi="仿宋_GB2312" w:eastAsia="仿宋_GB2312" w:cs="仿宋_GB2312"/>
          <w:color w:val="auto"/>
          <w:sz w:val="32"/>
          <w:szCs w:val="32"/>
          <w:shd w:val="clear" w:color="auto" w:fill="FFFFFF"/>
        </w:rPr>
        <w:t>原则：公开公平，择优录取。</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lang w:val="en-US" w:eastAsia="zh-CN"/>
        </w:rPr>
        <w:t>（三）招聘对象：</w:t>
      </w:r>
      <w:r>
        <w:rPr>
          <w:rFonts w:hint="eastAsia" w:ascii="仿宋_GB2312" w:hAnsi="仿宋_GB2312" w:eastAsia="仿宋_GB2312" w:cs="仿宋_GB2312"/>
          <w:color w:val="231F1F"/>
          <w:sz w:val="32"/>
          <w:szCs w:val="32"/>
          <w:shd w:val="clear" w:color="auto" w:fill="FFFFFF"/>
        </w:rPr>
        <w:t>2026届普通高校毕业生或者国家统一招生的2024届、2025届离校时和择业期内未落实工作单位的普通高校毕业生。</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lang w:val="en-US" w:eastAsia="zh-CN"/>
        </w:rPr>
        <w:t>二、</w:t>
      </w:r>
      <w:r>
        <w:rPr>
          <w:rFonts w:hint="eastAsia" w:ascii="黑体" w:hAnsi="黑体" w:eastAsia="黑体" w:cs="仿宋"/>
          <w:sz w:val="32"/>
          <w:szCs w:val="32"/>
        </w:rPr>
        <w:t>招聘岗位及人数</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color w:val="231F1F"/>
          <w:sz w:val="32"/>
          <w:szCs w:val="32"/>
          <w:shd w:val="clear" w:color="auto" w:fill="FFFFFF"/>
          <w:lang w:val="en-US" w:eastAsia="zh-CN"/>
        </w:rPr>
      </w:pPr>
      <w:r>
        <w:rPr>
          <w:rFonts w:hint="eastAsia" w:ascii="仿宋_GB2312" w:hAnsi="仿宋_GB2312" w:eastAsia="仿宋_GB2312" w:cs="仿宋_GB2312"/>
          <w:color w:val="231F1F"/>
          <w:sz w:val="32"/>
          <w:szCs w:val="32"/>
          <w:shd w:val="clear" w:color="auto" w:fill="FFFFFF"/>
          <w:lang w:val="en-US" w:eastAsia="zh-CN"/>
        </w:rPr>
        <w:t>（一）发电部：副值班员4名</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default" w:ascii="仿宋_GB2312" w:hAnsi="仿宋_GB2312" w:eastAsia="仿宋_GB2312" w:cs="仿宋_GB2312"/>
          <w:color w:val="231F1F"/>
          <w:sz w:val="32"/>
          <w:szCs w:val="32"/>
          <w:shd w:val="clear" w:color="auto" w:fill="FFFFFF"/>
          <w:lang w:val="en-US" w:eastAsia="zh-CN"/>
        </w:rPr>
      </w:pPr>
      <w:r>
        <w:rPr>
          <w:rFonts w:hint="eastAsia" w:ascii="仿宋_GB2312" w:hAnsi="仿宋_GB2312" w:eastAsia="仿宋_GB2312" w:cs="仿宋_GB2312"/>
          <w:color w:val="231F1F"/>
          <w:sz w:val="32"/>
          <w:szCs w:val="32"/>
          <w:shd w:val="clear" w:color="auto" w:fill="FFFFFF"/>
          <w:lang w:val="en-US" w:eastAsia="zh-CN"/>
        </w:rPr>
        <w:t>（二）党群工作部：工会工作岗1名</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lang w:val="en-US" w:eastAsia="zh-CN"/>
        </w:rPr>
        <w:t>三、</w:t>
      </w:r>
      <w:r>
        <w:rPr>
          <w:rFonts w:hint="eastAsia" w:ascii="黑体" w:hAnsi="黑体" w:eastAsia="黑体" w:cs="仿宋"/>
          <w:sz w:val="32"/>
          <w:szCs w:val="32"/>
        </w:rPr>
        <w:t>申报条件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rPr>
        <w:t>政治坚定，思想过硬，作风优良，廉洁自律，勇于开拓创新，敢于担当负责，有强烈的事业心、责任心和使命感</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（二）热爱公司，</w:t>
      </w:r>
      <w:r>
        <w:rPr>
          <w:rFonts w:hint="eastAsia" w:ascii="仿宋_GB2312" w:hAnsi="仿宋_GB2312" w:eastAsia="仿宋_GB2312" w:cs="仿宋_GB2312"/>
          <w:color w:val="000000"/>
          <w:kern w:val="0"/>
          <w:sz w:val="32"/>
          <w:szCs w:val="32"/>
          <w:highlight w:val="none"/>
        </w:rPr>
        <w:t>爱岗敬业，具有良好的组织领导和沟通协调能力，具有一定的管理经验和较强的分析解决问题能力</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pacing w:val="-8"/>
          <w:kern w:val="0"/>
          <w:sz w:val="32"/>
          <w:szCs w:val="32"/>
          <w:highlight w:val="none"/>
        </w:rPr>
        <w:t>具有较强的团队意识和大局观念</w:t>
      </w:r>
      <w:r>
        <w:rPr>
          <w:rFonts w:hint="eastAsia" w:ascii="仿宋_GB2312" w:hAnsi="仿宋_GB2312" w:eastAsia="仿宋_GB2312" w:cs="仿宋_GB2312"/>
          <w:color w:val="000000"/>
          <w:spacing w:val="-8"/>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rPr>
        <w:t>具有</w:t>
      </w:r>
      <w:r>
        <w:rPr>
          <w:rFonts w:hint="eastAsia" w:ascii="仿宋_GB2312" w:hAnsi="仿宋_GB2312" w:eastAsia="仿宋_GB2312" w:cs="仿宋_GB2312"/>
          <w:color w:val="000000"/>
          <w:kern w:val="0"/>
          <w:sz w:val="32"/>
          <w:szCs w:val="32"/>
          <w:highlight w:val="none"/>
          <w:lang w:val="en-US" w:eastAsia="zh-CN"/>
        </w:rPr>
        <w:t>相关</w:t>
      </w:r>
      <w:r>
        <w:rPr>
          <w:rFonts w:hint="eastAsia" w:ascii="仿宋_GB2312" w:hAnsi="仿宋_GB2312" w:eastAsia="仿宋_GB2312" w:cs="仿宋_GB2312"/>
          <w:color w:val="000000"/>
          <w:kern w:val="0"/>
          <w:sz w:val="32"/>
          <w:szCs w:val="32"/>
          <w:highlight w:val="none"/>
        </w:rPr>
        <w:t>岗位所需的专业管理知识、政策理论水平和业务能力，具备较好的文字</w:t>
      </w:r>
      <w:r>
        <w:rPr>
          <w:rFonts w:hint="eastAsia" w:ascii="仿宋_GB2312" w:hAnsi="仿宋_GB2312" w:eastAsia="仿宋_GB2312" w:cs="仿宋_GB2312"/>
          <w:color w:val="000000"/>
          <w:kern w:val="0"/>
          <w:sz w:val="32"/>
          <w:szCs w:val="32"/>
          <w:highlight w:val="none"/>
          <w:lang w:val="en-US" w:eastAsia="zh-CN"/>
        </w:rPr>
        <w:t>功底</w:t>
      </w:r>
      <w:r>
        <w:rPr>
          <w:rFonts w:hint="eastAsia" w:ascii="仿宋_GB2312" w:hAnsi="仿宋_GB2312" w:eastAsia="仿宋_GB2312" w:cs="仿宋_GB2312"/>
          <w:color w:val="000000"/>
          <w:kern w:val="0"/>
          <w:sz w:val="32"/>
          <w:szCs w:val="32"/>
          <w:highlight w:val="none"/>
        </w:rPr>
        <w:t>和口头表达能力</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Chars="0" w:firstLine="640" w:firstLineChars="200"/>
        <w:textAlignment w:val="auto"/>
        <w:rPr>
          <w:rFonts w:hint="eastAsia" w:ascii="仿宋_GB2312" w:hAnsi="仿宋_GB2312" w:eastAsia="仿宋_GB2312" w:cs="仿宋_GB2312"/>
          <w:color w:val="000000"/>
          <w:spacing w:val="-8"/>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w:t>
      </w:r>
      <w:r>
        <w:rPr>
          <w:rFonts w:hint="eastAsia" w:ascii="仿宋_GB2312" w:hAnsi="仿宋_GB2312" w:eastAsia="仿宋_GB2312" w:cs="仿宋_GB2312"/>
          <w:color w:val="000000"/>
          <w:spacing w:val="-8"/>
          <w:kern w:val="0"/>
          <w:sz w:val="32"/>
          <w:szCs w:val="32"/>
        </w:rPr>
        <w:t>修养，懂感恩，能够吃苦耐劳，具有较强的团队意识和大局观念</w:t>
      </w:r>
      <w:r>
        <w:rPr>
          <w:rFonts w:hint="eastAsia" w:ascii="仿宋_GB2312" w:hAnsi="仿宋_GB2312" w:eastAsia="仿宋_GB2312" w:cs="仿宋_GB2312"/>
          <w:color w:val="000000"/>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（五）能</w:t>
      </w:r>
      <w:r>
        <w:rPr>
          <w:rFonts w:hint="eastAsia" w:ascii="仿宋_GB2312" w:hAnsi="仿宋_GB2312" w:eastAsia="仿宋_GB2312" w:cs="仿宋_GB2312"/>
          <w:color w:val="000000"/>
          <w:kern w:val="0"/>
          <w:sz w:val="32"/>
          <w:szCs w:val="32"/>
          <w:highlight w:val="none"/>
        </w:rPr>
        <w:t>熟练使用常用办公软件和办公自动化系统</w:t>
      </w:r>
      <w:r>
        <w:rPr>
          <w:rFonts w:hint="eastAsia" w:ascii="仿宋_GB2312" w:hAnsi="仿宋_GB2312" w:eastAsia="仿宋_GB2312" w:cs="仿宋_GB2312"/>
          <w:color w:val="000000"/>
          <w:kern w:val="0"/>
          <w:sz w:val="32"/>
          <w:szCs w:val="32"/>
          <w:highlight w:val="none"/>
          <w:lang w:eastAsia="zh-CN"/>
        </w:rPr>
        <w:t>；</w:t>
      </w:r>
    </w:p>
    <w:p>
      <w:pPr>
        <w:pStyle w:val="2"/>
        <w:keepNext w:val="0"/>
        <w:keepLines w:val="0"/>
        <w:pageBreakBefore w:val="0"/>
        <w:kinsoku/>
        <w:wordWrap/>
        <w:overflowPunct/>
        <w:topLinePunct w:val="0"/>
        <w:autoSpaceDE/>
        <w:autoSpaceDN/>
        <w:bidi w:val="0"/>
        <w:spacing w:line="579" w:lineRule="exact"/>
        <w:ind w:left="0" w:leftChars="0" w:firstLine="640" w:firstLineChars="200"/>
        <w:textAlignment w:val="auto"/>
        <w:rPr>
          <w:rFonts w:ascii="黑体" w:hAnsi="黑体" w:eastAsia="黑体" w:cs="仿宋"/>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六</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身心健康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无职业违禁症</w:t>
      </w:r>
      <w:r>
        <w:rPr>
          <w:rFonts w:hint="eastAsia" w:ascii="仿宋_GB2312" w:hAnsi="仿宋_GB2312" w:eastAsia="仿宋_GB2312" w:cs="仿宋_GB2312"/>
          <w:color w:val="000000"/>
          <w:kern w:val="0"/>
          <w:sz w:val="32"/>
          <w:szCs w:val="32"/>
          <w:highlight w:val="none"/>
          <w:lang w:val="en-US" w:eastAsia="zh-CN" w:bidi="ar-SA"/>
        </w:rPr>
        <w:t>。</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招聘岗位要求的其它资格条件</w:t>
      </w:r>
      <w:r>
        <w:rPr>
          <w:rFonts w:hint="eastAsia" w:ascii="仿宋_GB2312" w:hAnsi="仿宋_GB2312" w:eastAsia="仿宋_GB2312" w:cs="仿宋_GB2312"/>
          <w:color w:val="auto"/>
          <w:sz w:val="32"/>
          <w:szCs w:val="32"/>
          <w:shd w:val="clear" w:color="auto" w:fill="FFFFFF"/>
          <w:lang w:val="en-US" w:eastAsia="zh-CN"/>
        </w:rPr>
        <w:t>详见</w:t>
      </w:r>
      <w:r>
        <w:rPr>
          <w:rFonts w:hint="eastAsia" w:ascii="仿宋_GB2312" w:hAnsi="仿宋_GB2312" w:eastAsia="仿宋_GB2312" w:cs="仿宋_GB2312"/>
          <w:color w:val="auto"/>
          <w:sz w:val="32"/>
          <w:szCs w:val="32"/>
          <w:shd w:val="clear" w:color="auto" w:fill="FFFFFF"/>
        </w:rPr>
        <w:t>《招聘岗位及具体任职资格》（附件</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lang w:val="en-US" w:eastAsia="zh-CN"/>
        </w:rPr>
        <w:t>八</w:t>
      </w: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rPr>
        <w:t>有下列情形之一者，不得报名：</w:t>
      </w:r>
    </w:p>
    <w:p>
      <w:pPr>
        <w:pStyle w:val="27"/>
        <w:keepNext w:val="0"/>
        <w:keepLines w:val="0"/>
        <w:pageBreakBefore w:val="0"/>
        <w:numPr>
          <w:ilvl w:val="3"/>
          <w:numId w:val="2"/>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曾受过司法机关刑事处罚的；</w:t>
      </w:r>
    </w:p>
    <w:p>
      <w:pPr>
        <w:pStyle w:val="27"/>
        <w:keepNext w:val="0"/>
        <w:keepLines w:val="0"/>
        <w:pageBreakBefore w:val="0"/>
        <w:numPr>
          <w:ilvl w:val="3"/>
          <w:numId w:val="2"/>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涉嫌违法、违纪正在接受审查的；</w:t>
      </w:r>
    </w:p>
    <w:p>
      <w:pPr>
        <w:pStyle w:val="27"/>
        <w:keepNext w:val="0"/>
        <w:keepLines w:val="0"/>
        <w:pageBreakBefore w:val="0"/>
        <w:numPr>
          <w:ilvl w:val="3"/>
          <w:numId w:val="2"/>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尚未解除党纪、政纪处分的；</w:t>
      </w:r>
    </w:p>
    <w:p>
      <w:pPr>
        <w:pStyle w:val="27"/>
        <w:keepNext w:val="0"/>
        <w:keepLines w:val="0"/>
        <w:pageBreakBefore w:val="0"/>
        <w:numPr>
          <w:ilvl w:val="3"/>
          <w:numId w:val="2"/>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曾被开除公职、被辞退的；</w:t>
      </w:r>
    </w:p>
    <w:p>
      <w:pPr>
        <w:pStyle w:val="27"/>
        <w:keepNext w:val="0"/>
        <w:keepLines w:val="0"/>
        <w:pageBreakBefore w:val="0"/>
        <w:numPr>
          <w:ilvl w:val="3"/>
          <w:numId w:val="2"/>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聘用后构成回避关系的；</w:t>
      </w:r>
    </w:p>
    <w:p>
      <w:pPr>
        <w:pStyle w:val="27"/>
        <w:keepNext w:val="0"/>
        <w:keepLines w:val="0"/>
        <w:pageBreakBefore w:val="0"/>
        <w:numPr>
          <w:ilvl w:val="3"/>
          <w:numId w:val="2"/>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被依法列入失信联合惩戒对象名单的；</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ascii="黑体" w:hAnsi="黑体" w:eastAsia="黑体" w:cs="仿宋"/>
          <w:sz w:val="32"/>
          <w:szCs w:val="32"/>
        </w:rPr>
      </w:pPr>
      <w:r>
        <w:rPr>
          <w:rFonts w:hint="eastAsia" w:ascii="仿宋_GB2312" w:hAnsi="仿宋_GB2312" w:eastAsia="仿宋_GB2312" w:cs="仿宋_GB2312"/>
          <w:color w:val="231F1F"/>
          <w:sz w:val="32"/>
          <w:szCs w:val="32"/>
          <w:shd w:val="clear" w:color="auto" w:fill="FFFFFF"/>
          <w:lang w:val="en-US" w:eastAsia="zh-CN"/>
        </w:rPr>
        <w:t>7.</w:t>
      </w:r>
      <w:r>
        <w:rPr>
          <w:rFonts w:hint="eastAsia" w:ascii="仿宋_GB2312" w:hAnsi="仿宋_GB2312" w:eastAsia="仿宋_GB2312" w:cs="仿宋_GB2312"/>
          <w:color w:val="231F1F"/>
          <w:sz w:val="32"/>
          <w:szCs w:val="32"/>
          <w:shd w:val="clear" w:color="auto" w:fill="FFFFFF"/>
        </w:rPr>
        <w:t>违反有</w:t>
      </w:r>
      <w:r>
        <w:rPr>
          <w:rFonts w:hint="eastAsia" w:ascii="仿宋_GB2312" w:hAnsi="仿宋_GB2312" w:eastAsia="仿宋_GB2312" w:cs="仿宋_GB2312"/>
          <w:sz w:val="32"/>
          <w:szCs w:val="32"/>
        </w:rPr>
        <w:t>关规定不适宜报考的。</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报名方式</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w:t>
      </w:r>
      <w:r>
        <w:rPr>
          <w:rFonts w:hint="eastAsia" w:ascii="仿宋_GB2312" w:hAnsi="仿宋_GB2312" w:eastAsia="仿宋_GB2312" w:cs="仿宋_GB2312"/>
          <w:color w:val="231F1F"/>
          <w:sz w:val="32"/>
          <w:szCs w:val="32"/>
          <w:shd w:val="clear" w:color="auto" w:fill="FFFFFF"/>
        </w:rPr>
        <w:t>要求</w:t>
      </w:r>
    </w:p>
    <w:p>
      <w:pPr>
        <w:pStyle w:val="27"/>
        <w:keepNext w:val="0"/>
        <w:keepLines w:val="0"/>
        <w:pageBreakBefore w:val="0"/>
        <w:kinsoku/>
        <w:wordWrap/>
        <w:overflowPunct/>
        <w:topLinePunct w:val="0"/>
        <w:autoSpaceDE/>
        <w:autoSpaceDN/>
        <w:bidi w:val="0"/>
        <w:adjustRightInd/>
        <w:snapToGrid/>
        <w:spacing w:line="559"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按要求详细填写《攀枝花华润水电开发有限公司员工公开招聘报名表》（附件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），并将报名表PDF版以及相关材料扫描件电子版发送至招聘专用电子邮箱，文件名命名为“应聘岗位+姓名”。</w:t>
      </w:r>
    </w:p>
    <w:p>
      <w:pPr>
        <w:pStyle w:val="27"/>
        <w:keepNext w:val="0"/>
        <w:keepLines w:val="0"/>
        <w:pageBreakBefore w:val="0"/>
        <w:kinsoku/>
        <w:wordWrap/>
        <w:overflowPunct/>
        <w:topLinePunct w:val="0"/>
        <w:autoSpaceDE/>
        <w:autoSpaceDN/>
        <w:bidi w:val="0"/>
        <w:adjustRightInd/>
        <w:snapToGrid/>
        <w:spacing w:line="559" w:lineRule="exact"/>
        <w:ind w:firstLine="640"/>
        <w:textAlignment w:val="auto"/>
        <w:rPr>
          <w:rFonts w:ascii="仿宋_GB2312" w:hAnsi="仿宋" w:eastAsia="仿宋_GB2312"/>
          <w:sz w:val="32"/>
          <w:szCs w:val="32"/>
        </w:rPr>
      </w:pPr>
      <w:r>
        <w:rPr>
          <w:rFonts w:hint="eastAsia" w:ascii="仿宋_GB2312" w:hAnsi="仿宋" w:eastAsia="仿宋_GB2312"/>
          <w:sz w:val="32"/>
          <w:szCs w:val="32"/>
        </w:rPr>
        <w:t>相关材料电子版扫描件包括：身份证、学历学位、职业资格或职称等相关资质证书，代表个人能力、任职经历的证书和材料。</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报名截止时间</w:t>
      </w:r>
    </w:p>
    <w:p>
      <w:pPr>
        <w:pStyle w:val="27"/>
        <w:keepNext w:val="0"/>
        <w:keepLines w:val="0"/>
        <w:pageBreakBefore w:val="0"/>
        <w:kinsoku/>
        <w:wordWrap/>
        <w:overflowPunct/>
        <w:topLinePunct w:val="0"/>
        <w:autoSpaceDE/>
        <w:autoSpaceDN/>
        <w:bidi w:val="0"/>
        <w:adjustRightInd/>
        <w:snapToGrid/>
        <w:spacing w:line="559" w:lineRule="exact"/>
        <w:ind w:firstLine="640"/>
        <w:textAlignment w:val="auto"/>
        <w:rPr>
          <w:rFonts w:ascii="仿宋_GB2312" w:hAnsi="仿宋" w:eastAsia="仿宋_GB2312"/>
          <w:sz w:val="32"/>
          <w:szCs w:val="32"/>
        </w:rPr>
      </w:pPr>
      <w:r>
        <w:rPr>
          <w:rFonts w:hint="eastAsia" w:ascii="仿宋_GB2312" w:hAnsi="仿宋" w:eastAsia="仿宋_GB2312"/>
          <w:sz w:val="32"/>
          <w:szCs w:val="32"/>
        </w:rPr>
        <w:t>以挂网之日起，发布时长为10天</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）资料投递</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招聘电子邮箱：ctyjhr@163.com </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（四）考核方式</w:t>
      </w:r>
    </w:p>
    <w:p>
      <w:pPr>
        <w:pStyle w:val="27"/>
        <w:keepNext w:val="0"/>
        <w:keepLines w:val="0"/>
        <w:pageBreakBefore w:val="0"/>
        <w:kinsoku/>
        <w:wordWrap/>
        <w:overflowPunct/>
        <w:topLinePunct w:val="0"/>
        <w:autoSpaceDE/>
        <w:autoSpaceDN/>
        <w:bidi w:val="0"/>
        <w:adjustRightInd/>
        <w:snapToGrid/>
        <w:spacing w:line="559" w:lineRule="exact"/>
        <w:ind w:left="0" w:leftChars="0"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本次招聘采用笔试+面试（初面及终面）录取方式，同一岗位通过资格审查的人员与该岗位招聘人数的比例达到3:1方可开考，达不到该比例的取消该岗位招聘计划，并对外公告</w:t>
      </w:r>
      <w:r>
        <w:rPr>
          <w:rFonts w:hint="eastAsia" w:ascii="仿宋_GB2312" w:hAnsi="仿宋" w:eastAsia="仿宋_GB2312"/>
          <w:sz w:val="32"/>
          <w:szCs w:val="32"/>
          <w:lang w:eastAsia="zh-CN"/>
        </w:rPr>
        <w:t>。</w:t>
      </w:r>
    </w:p>
    <w:p>
      <w:pPr>
        <w:pStyle w:val="27"/>
        <w:keepNext w:val="0"/>
        <w:keepLines w:val="0"/>
        <w:pageBreakBefore w:val="0"/>
        <w:kinsoku/>
        <w:wordWrap/>
        <w:overflowPunct/>
        <w:topLinePunct w:val="0"/>
        <w:autoSpaceDE/>
        <w:autoSpaceDN/>
        <w:bidi w:val="0"/>
        <w:adjustRightInd/>
        <w:snapToGrid/>
        <w:spacing w:line="559" w:lineRule="exact"/>
        <w:ind w:firstLine="640"/>
        <w:textAlignment w:val="auto"/>
        <w:rPr>
          <w:rFonts w:hint="eastAsia" w:ascii="仿宋_GB2312" w:hAnsi="仿宋" w:eastAsia="仿宋_GB2312"/>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笔试、面试满分各为100分，按笔试30％、面试70％成绩（初面成绩30％、终面成绩40％）的比例计入考试总成绩，考试总成绩按100分计算。</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（五）考核时间和地点另行通知。</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lang w:val="en-US" w:eastAsia="zh-CN"/>
        </w:rPr>
        <w:t>五、</w:t>
      </w:r>
      <w:r>
        <w:rPr>
          <w:rFonts w:hint="eastAsia" w:ascii="黑体" w:hAnsi="黑体" w:eastAsia="黑体" w:cs="仿宋"/>
          <w:sz w:val="32"/>
          <w:szCs w:val="32"/>
        </w:rPr>
        <w:t>薪酬待遇</w:t>
      </w:r>
    </w:p>
    <w:p>
      <w:pPr>
        <w:keepNext w:val="0"/>
        <w:keepLines w:val="0"/>
        <w:pageBreakBefore w:val="0"/>
        <w:widowControl/>
        <w:kinsoku/>
        <w:wordWrap/>
        <w:overflowPunct/>
        <w:topLinePunct w:val="0"/>
        <w:autoSpaceDE/>
        <w:autoSpaceDN/>
        <w:bidi w:val="0"/>
        <w:adjustRightInd/>
        <w:snapToGrid/>
        <w:spacing w:line="559" w:lineRule="exact"/>
        <w:ind w:firstLine="640" w:firstLineChars="200"/>
        <w:textAlignment w:val="auto"/>
        <w:rPr>
          <w:rFonts w:hint="eastAsia" w:ascii="仿宋_GB2312" w:hAnsi="仿宋" w:eastAsia="仿宋_GB2312" w:cs="仿宋"/>
          <w:color w:val="231F1F"/>
          <w:sz w:val="32"/>
          <w:szCs w:val="32"/>
          <w:shd w:val="clear" w:color="auto" w:fill="FFFFFF"/>
          <w:lang w:val="en-US" w:eastAsia="zh-CN"/>
        </w:rPr>
      </w:pPr>
      <w:r>
        <w:rPr>
          <w:rFonts w:hint="eastAsia" w:ascii="仿宋_GB2312" w:hAnsi="仿宋" w:eastAsia="仿宋_GB2312" w:cs="仿宋"/>
          <w:color w:val="231F1F"/>
          <w:sz w:val="32"/>
          <w:szCs w:val="32"/>
          <w:shd w:val="clear" w:color="auto" w:fill="FFFFFF"/>
        </w:rPr>
        <w:t>具体薪酬面议</w:t>
      </w:r>
      <w:r>
        <w:rPr>
          <w:rFonts w:hint="eastAsia" w:ascii="仿宋_GB2312" w:hAnsi="仿宋" w:eastAsia="仿宋_GB2312" w:cs="仿宋"/>
          <w:color w:val="231F1F"/>
          <w:sz w:val="32"/>
          <w:szCs w:val="32"/>
          <w:shd w:val="clear" w:color="auto" w:fill="FFFFFF"/>
          <w:lang w:eastAsia="zh-CN"/>
        </w:rPr>
        <w:t>。</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lang w:val="en-US" w:eastAsia="zh-CN"/>
        </w:rPr>
        <w:t>六、</w:t>
      </w:r>
      <w:r>
        <w:rPr>
          <w:rFonts w:hint="eastAsia" w:ascii="黑体" w:hAnsi="黑体" w:eastAsia="黑体" w:cs="仿宋"/>
          <w:sz w:val="32"/>
          <w:szCs w:val="32"/>
        </w:rPr>
        <w:t>应聘须知</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hint="eastAsia"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一</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应聘人员提供的材料必须真实有效，如有虚假，一经查实即取消面试或录用资格，如已聘用则解除劳动合同。</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二</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被录用人员与攀枝花华润水电开发有限公司依法签订劳动合同，合同约定试用期</w:t>
      </w:r>
      <w:r>
        <w:rPr>
          <w:rFonts w:hint="eastAsia" w:ascii="仿宋_GB2312" w:hAnsi="仿宋" w:eastAsia="仿宋_GB2312" w:cs="仿宋"/>
          <w:color w:val="231F1F"/>
          <w:sz w:val="32"/>
          <w:szCs w:val="32"/>
          <w:shd w:val="clear" w:color="auto" w:fill="FFFFFF"/>
          <w:lang w:val="en-US" w:eastAsia="zh-CN"/>
        </w:rPr>
        <w:t>六</w:t>
      </w:r>
      <w:r>
        <w:rPr>
          <w:rFonts w:hint="eastAsia" w:ascii="仿宋_GB2312" w:hAnsi="仿宋" w:eastAsia="仿宋_GB2312" w:cs="仿宋"/>
          <w:color w:val="231F1F"/>
          <w:sz w:val="32"/>
          <w:szCs w:val="32"/>
          <w:shd w:val="clear" w:color="auto" w:fill="FFFFFF"/>
        </w:rPr>
        <w:t>个月，试用不合格不予正式聘用。</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三</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本次招聘报名不接收邮寄资料。</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lang w:eastAsia="zh-CN"/>
        </w:rPr>
        <w:t>）</w:t>
      </w:r>
      <w:r>
        <w:rPr>
          <w:rFonts w:hint="eastAsia" w:ascii="仿宋_GB2312" w:hAnsi="仿宋" w:eastAsia="仿宋_GB2312"/>
          <w:sz w:val="32"/>
          <w:szCs w:val="32"/>
        </w:rPr>
        <w:t>面试通知以电话方式通知，</w:t>
      </w:r>
      <w:r>
        <w:rPr>
          <w:rFonts w:hint="eastAsia" w:ascii="仿宋_GB2312" w:hAnsi="仿宋" w:eastAsia="仿宋_GB2312" w:cs="仿宋"/>
          <w:color w:val="231F1F"/>
          <w:sz w:val="32"/>
          <w:szCs w:val="32"/>
          <w:shd w:val="clear" w:color="auto" w:fill="FFFFFF"/>
        </w:rPr>
        <w:t>请保持通讯畅通，资格审查不合格的，不另行通知。</w:t>
      </w:r>
    </w:p>
    <w:p>
      <w:pPr>
        <w:pStyle w:val="27"/>
        <w:keepNext w:val="0"/>
        <w:keepLines w:val="0"/>
        <w:pageBreakBefore w:val="0"/>
        <w:numPr>
          <w:ilvl w:val="0"/>
          <w:numId w:val="0"/>
        </w:numPr>
        <w:kinsoku/>
        <w:wordWrap/>
        <w:overflowPunct/>
        <w:topLinePunct w:val="0"/>
        <w:autoSpaceDE/>
        <w:autoSpaceDN/>
        <w:bidi w:val="0"/>
        <w:adjustRightInd/>
        <w:snapToGrid/>
        <w:spacing w:line="559" w:lineRule="exact"/>
        <w:ind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五</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面试时请提供相关资料原件。</w:t>
      </w:r>
    </w:p>
    <w:p>
      <w:pPr>
        <w:spacing w:line="600" w:lineRule="exact"/>
        <w:rPr>
          <w:rFonts w:hint="eastAsia" w:ascii="仿宋_GB2312" w:hAnsi="仿宋" w:eastAsia="仿宋_GB2312" w:cs="仿宋"/>
          <w:color w:val="231F1F"/>
          <w:sz w:val="32"/>
          <w:szCs w:val="32"/>
          <w:shd w:val="clear" w:color="auto" w:fill="FFFFFF"/>
        </w:rPr>
      </w:pPr>
    </w:p>
    <w:p>
      <w:pPr>
        <w:spacing w:line="600" w:lineRule="exact"/>
        <w:ind w:firstLine="640" w:firstLineChars="200"/>
        <w:rPr>
          <w:rFonts w:hint="eastAsia" w:ascii="仿宋_GB2312" w:hAnsi="仿宋" w:eastAsia="仿宋_GB2312" w:cs="仿宋"/>
          <w:color w:val="231F1F"/>
          <w:sz w:val="32"/>
          <w:szCs w:val="32"/>
          <w:shd w:val="clear" w:color="auto" w:fill="FFFFFF"/>
          <w:lang w:val="en-US" w:eastAsia="zh-CN"/>
        </w:rPr>
      </w:pPr>
      <w:r>
        <w:rPr>
          <w:rFonts w:hint="eastAsia" w:ascii="仿宋_GB2312" w:hAnsi="仿宋" w:eastAsia="仿宋_GB2312" w:cs="仿宋"/>
          <w:color w:val="231F1F"/>
          <w:sz w:val="32"/>
          <w:szCs w:val="32"/>
          <w:shd w:val="clear" w:color="auto" w:fill="FFFFFF"/>
        </w:rPr>
        <w:t>附件：1.招聘岗位及具体任职资格</w:t>
      </w:r>
    </w:p>
    <w:p>
      <w:pPr>
        <w:spacing w:line="600" w:lineRule="exact"/>
        <w:ind w:firstLine="1600" w:firstLineChars="500"/>
        <w:rPr>
          <w:rFonts w:hint="eastAsia" w:ascii="仿宋_GB2312" w:hAnsi="仿宋" w:eastAsia="仿宋_GB2312" w:cs="仿宋"/>
          <w:color w:val="231F1F"/>
          <w:sz w:val="32"/>
          <w:szCs w:val="32"/>
          <w:shd w:val="clear" w:color="auto" w:fill="FFFFFF"/>
          <w:lang w:val="en-US" w:eastAsia="zh-CN"/>
        </w:rPr>
      </w:pPr>
      <w:r>
        <w:rPr>
          <w:rFonts w:hint="eastAsia" w:ascii="仿宋_GB2312" w:hAnsi="仿宋" w:eastAsia="仿宋_GB2312" w:cs="仿宋"/>
          <w:color w:val="231F1F"/>
          <w:sz w:val="32"/>
          <w:szCs w:val="32"/>
          <w:shd w:val="clear" w:color="auto" w:fill="FFFFFF"/>
        </w:rPr>
        <w:t>2.</w:t>
      </w:r>
      <w:r>
        <w:rPr>
          <w:rFonts w:hint="eastAsia" w:ascii="仿宋_GB2312" w:hAnsi="仿宋" w:eastAsia="仿宋_GB2312" w:cs="仿宋"/>
          <w:color w:val="231F1F"/>
          <w:w w:val="98"/>
          <w:sz w:val="32"/>
          <w:szCs w:val="32"/>
          <w:shd w:val="clear" w:color="auto" w:fill="FFFFFF"/>
          <w:lang w:val="en-US" w:eastAsia="zh-CN"/>
        </w:rPr>
        <w:t>攀枝花华润水电开发有限公司员工公开招聘报名表</w:t>
      </w:r>
    </w:p>
    <w:p>
      <w:pPr>
        <w:spacing w:line="600" w:lineRule="exact"/>
        <w:ind w:firstLine="1600" w:firstLineChars="500"/>
        <w:rPr>
          <w:rFonts w:ascii="仿宋_GB2312" w:hAnsi="仿宋" w:eastAsia="仿宋_GB2312" w:cs="仿宋"/>
          <w:color w:val="231F1F"/>
          <w:sz w:val="32"/>
          <w:szCs w:val="32"/>
          <w:shd w:val="clear" w:color="auto" w:fill="FFFFFF"/>
        </w:rPr>
      </w:pPr>
    </w:p>
    <w:p>
      <w:pPr>
        <w:spacing w:line="600" w:lineRule="exact"/>
        <w:ind w:left="1600"/>
        <w:rPr>
          <w:rFonts w:ascii="仿宋_GB2312" w:hAnsi="仿宋" w:eastAsia="仿宋_GB2312" w:cs="仿宋"/>
          <w:color w:val="231F1F"/>
          <w:sz w:val="32"/>
          <w:szCs w:val="32"/>
          <w:shd w:val="clear" w:color="auto" w:fill="FFFFFF"/>
        </w:rPr>
      </w:pPr>
    </w:p>
    <w:p>
      <w:pPr>
        <w:widowControl/>
        <w:spacing w:line="600" w:lineRule="exact"/>
        <w:jc w:val="right"/>
        <w:rPr>
          <w:rFonts w:ascii="仿宋_GB2312" w:hAnsi="Arial" w:eastAsia="仿宋_GB2312" w:cs="Arial"/>
          <w:color w:val="444444"/>
          <w:kern w:val="0"/>
          <w:sz w:val="32"/>
          <w:szCs w:val="32"/>
        </w:rPr>
      </w:pPr>
      <w:r>
        <w:rPr>
          <w:rFonts w:hint="eastAsia" w:ascii="仿宋_GB2312" w:hAnsi="Arial" w:eastAsia="仿宋_GB2312" w:cs="Arial"/>
          <w:color w:val="444444"/>
          <w:kern w:val="0"/>
          <w:sz w:val="32"/>
          <w:szCs w:val="32"/>
        </w:rPr>
        <w:t>攀枝花华润水电开发有限公司</w:t>
      </w:r>
    </w:p>
    <w:p>
      <w:pPr>
        <w:widowControl/>
        <w:spacing w:line="600" w:lineRule="exact"/>
        <w:ind w:right="640"/>
        <w:jc w:val="right"/>
        <w:rPr>
          <w:rFonts w:ascii="仿宋_GB2312" w:hAnsi="Arial" w:eastAsia="仿宋_GB2312" w:cs="Arial"/>
          <w:color w:val="444444"/>
          <w:kern w:val="0"/>
          <w:sz w:val="32"/>
          <w:szCs w:val="32"/>
        </w:rPr>
      </w:pPr>
      <w:r>
        <w:rPr>
          <w:rFonts w:hint="eastAsia" w:ascii="仿宋_GB2312" w:hAnsi="Arial" w:eastAsia="仿宋_GB2312" w:cs="Arial"/>
          <w:color w:val="444444"/>
          <w:kern w:val="0"/>
          <w:sz w:val="32"/>
          <w:szCs w:val="32"/>
          <w:lang w:val="en-US" w:eastAsia="zh-CN"/>
        </w:rPr>
        <w:t>2025</w:t>
      </w:r>
      <w:r>
        <w:rPr>
          <w:rFonts w:hint="eastAsia" w:ascii="仿宋_GB2312" w:hAnsi="Arial" w:eastAsia="仿宋_GB2312" w:cs="Arial"/>
          <w:color w:val="444444"/>
          <w:kern w:val="0"/>
          <w:sz w:val="32"/>
          <w:szCs w:val="32"/>
        </w:rPr>
        <w:t>年</w:t>
      </w:r>
      <w:r>
        <w:rPr>
          <w:rFonts w:hint="eastAsia" w:ascii="仿宋_GB2312" w:hAnsi="Arial" w:eastAsia="仿宋_GB2312" w:cs="Arial"/>
          <w:color w:val="444444"/>
          <w:kern w:val="0"/>
          <w:sz w:val="32"/>
          <w:szCs w:val="32"/>
          <w:lang w:val="en-US" w:eastAsia="zh-CN"/>
        </w:rPr>
        <w:t>7</w:t>
      </w:r>
      <w:r>
        <w:rPr>
          <w:rFonts w:hint="eastAsia" w:ascii="仿宋_GB2312" w:hAnsi="Arial" w:eastAsia="仿宋_GB2312" w:cs="Arial"/>
          <w:color w:val="444444"/>
          <w:kern w:val="0"/>
          <w:sz w:val="32"/>
          <w:szCs w:val="32"/>
        </w:rPr>
        <w:t>月</w:t>
      </w:r>
      <w:r>
        <w:rPr>
          <w:rFonts w:hint="eastAsia" w:ascii="仿宋_GB2312" w:hAnsi="Arial" w:eastAsia="仿宋_GB2312" w:cs="Arial"/>
          <w:color w:val="444444"/>
          <w:kern w:val="0"/>
          <w:sz w:val="32"/>
          <w:szCs w:val="32"/>
          <w:lang w:val="en-US" w:eastAsia="zh-CN"/>
        </w:rPr>
        <w:t>28</w:t>
      </w:r>
      <w:r>
        <w:rPr>
          <w:rFonts w:hint="eastAsia" w:ascii="仿宋_GB2312" w:hAnsi="Arial" w:eastAsia="仿宋_GB2312" w:cs="Arial"/>
          <w:color w:val="444444"/>
          <w:kern w:val="0"/>
          <w:sz w:val="32"/>
          <w:szCs w:val="32"/>
        </w:rPr>
        <w:t>日</w:t>
      </w:r>
    </w:p>
    <w:p>
      <w:pPr>
        <w:spacing w:line="600" w:lineRule="exact"/>
        <w:rPr>
          <w:rFonts w:ascii="仿宋_GB2312" w:hAnsi="仿宋" w:eastAsia="仿宋_GB2312" w:cs="仿宋"/>
          <w:color w:val="231F1F"/>
          <w:sz w:val="32"/>
          <w:szCs w:val="32"/>
          <w:shd w:val="clear" w:color="auto" w:fill="FFFFFF"/>
        </w:rPr>
      </w:pPr>
    </w:p>
    <w:p>
      <w:pPr>
        <w:pStyle w:val="2"/>
        <w:rPr>
          <w:rFonts w:ascii="仿宋_GB2312" w:hAnsi="仿宋" w:eastAsia="仿宋_GB2312" w:cs="仿宋"/>
          <w:color w:val="231F1F"/>
          <w:sz w:val="32"/>
          <w:szCs w:val="32"/>
          <w:shd w:val="clear" w:color="auto" w:fill="FFFFFF"/>
        </w:rPr>
      </w:pPr>
    </w:p>
    <w:p>
      <w:pPr>
        <w:pStyle w:val="2"/>
        <w:rPr>
          <w:rFonts w:ascii="仿宋_GB2312" w:hAnsi="仿宋" w:eastAsia="仿宋_GB2312" w:cs="仿宋"/>
          <w:color w:val="231F1F"/>
          <w:sz w:val="32"/>
          <w:szCs w:val="32"/>
          <w:shd w:val="clear" w:color="auto" w:fill="FFFFFF"/>
        </w:rPr>
      </w:pPr>
    </w:p>
    <w:p>
      <w:pPr>
        <w:pStyle w:val="2"/>
        <w:rPr>
          <w:rFonts w:ascii="仿宋_GB2312" w:hAnsi="仿宋" w:eastAsia="仿宋_GB2312" w:cs="仿宋"/>
          <w:color w:val="231F1F"/>
          <w:sz w:val="32"/>
          <w:szCs w:val="32"/>
          <w:shd w:val="clear" w:color="auto" w:fill="FFFFFF"/>
        </w:rPr>
      </w:pPr>
    </w:p>
    <w:p>
      <w:pPr>
        <w:pStyle w:val="2"/>
        <w:rPr>
          <w:rFonts w:ascii="仿宋_GB2312" w:hAnsi="仿宋" w:eastAsia="仿宋_GB2312" w:cs="仿宋"/>
          <w:color w:val="231F1F"/>
          <w:sz w:val="32"/>
          <w:szCs w:val="32"/>
          <w:shd w:val="clear" w:color="auto" w:fill="FFFFFF"/>
        </w:rPr>
      </w:pPr>
    </w:p>
    <w:p>
      <w:pPr>
        <w:pStyle w:val="2"/>
        <w:rPr>
          <w:rFonts w:ascii="仿宋_GB2312" w:hAnsi="仿宋" w:eastAsia="仿宋_GB2312" w:cs="仿宋"/>
          <w:color w:val="231F1F"/>
          <w:sz w:val="32"/>
          <w:szCs w:val="32"/>
          <w:shd w:val="clear" w:color="auto" w:fill="FFFFFF"/>
        </w:rPr>
      </w:pPr>
    </w:p>
    <w:p>
      <w:pPr>
        <w:spacing w:line="360" w:lineRule="auto"/>
        <w:rPr>
          <w:rFonts w:hint="eastAsia" w:ascii="仿宋_GB2312" w:hAnsi="宋体" w:eastAsia="仿宋_GB2312" w:cs="仿宋"/>
          <w:b/>
          <w:color w:val="000000"/>
          <w:kern w:val="0"/>
          <w:sz w:val="32"/>
          <w:szCs w:val="32"/>
        </w:rPr>
      </w:pPr>
    </w:p>
    <w:p>
      <w:pPr>
        <w:spacing w:line="360" w:lineRule="auto"/>
        <w:rPr>
          <w:rFonts w:hint="eastAsia" w:ascii="仿宋_GB2312" w:hAnsi="宋体" w:eastAsia="仿宋_GB2312" w:cs="仿宋"/>
          <w:b/>
          <w:color w:val="000000"/>
          <w:kern w:val="0"/>
          <w:sz w:val="32"/>
          <w:szCs w:val="32"/>
        </w:rPr>
      </w:pPr>
    </w:p>
    <w:p>
      <w:pPr>
        <w:spacing w:line="360" w:lineRule="auto"/>
        <w:rPr>
          <w:rFonts w:hint="eastAsia" w:ascii="仿宋_GB2312" w:hAnsi="宋体" w:eastAsia="仿宋_GB2312" w:cs="仿宋"/>
          <w:b/>
          <w:color w:val="000000"/>
          <w:kern w:val="0"/>
          <w:sz w:val="32"/>
          <w:szCs w:val="32"/>
        </w:rPr>
      </w:pPr>
    </w:p>
    <w:p>
      <w:pPr>
        <w:spacing w:line="360" w:lineRule="auto"/>
        <w:rPr>
          <w:rFonts w:hint="eastAsia" w:ascii="仿宋_GB2312" w:hAnsi="宋体" w:eastAsia="仿宋_GB2312" w:cs="仿宋"/>
          <w:b/>
          <w:color w:val="000000"/>
          <w:kern w:val="0"/>
          <w:sz w:val="32"/>
          <w:szCs w:val="32"/>
          <w:lang w:eastAsia="zh-CN"/>
        </w:rPr>
      </w:pPr>
      <w:r>
        <w:rPr>
          <w:rFonts w:hint="eastAsia" w:ascii="仿宋_GB2312" w:hAnsi="宋体" w:eastAsia="仿宋_GB2312" w:cs="仿宋"/>
          <w:b/>
          <w:color w:val="000000"/>
          <w:kern w:val="0"/>
          <w:sz w:val="32"/>
          <w:szCs w:val="32"/>
        </w:rPr>
        <w:t>附件</w:t>
      </w:r>
      <w:r>
        <w:rPr>
          <w:rFonts w:hint="eastAsia" w:ascii="仿宋_GB2312" w:hAnsi="宋体" w:eastAsia="仿宋_GB2312" w:cs="仿宋"/>
          <w:b/>
          <w:color w:val="000000"/>
          <w:kern w:val="0"/>
          <w:sz w:val="32"/>
          <w:szCs w:val="32"/>
          <w:lang w:val="en-US" w:eastAsia="zh-CN"/>
        </w:rPr>
        <w:t>1</w:t>
      </w:r>
    </w:p>
    <w:p>
      <w:pPr>
        <w:spacing w:line="597"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招聘岗位及具体任职资格</w:t>
      </w:r>
    </w:p>
    <w:p>
      <w:pPr>
        <w:pStyle w:val="2"/>
      </w:pPr>
    </w:p>
    <w:tbl>
      <w:tblPr>
        <w:tblStyle w:val="12"/>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646"/>
        <w:gridCol w:w="837"/>
        <w:gridCol w:w="1683"/>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部门</w:t>
            </w:r>
          </w:p>
        </w:tc>
        <w:tc>
          <w:tcPr>
            <w:tcW w:w="1646"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岗位</w:t>
            </w:r>
          </w:p>
        </w:tc>
        <w:tc>
          <w:tcPr>
            <w:tcW w:w="837"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职数</w:t>
            </w:r>
          </w:p>
        </w:tc>
        <w:tc>
          <w:tcPr>
            <w:tcW w:w="1683"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学历</w:t>
            </w:r>
          </w:p>
        </w:tc>
        <w:tc>
          <w:tcPr>
            <w:tcW w:w="4164"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任职</w:t>
            </w:r>
            <w:r>
              <w:rPr>
                <w:rFonts w:ascii="仿宋_GB2312" w:eastAsia="仿宋_GB2312"/>
                <w:b/>
                <w:color w:val="000000" w:themeColor="text1"/>
                <w:sz w:val="28"/>
                <w:szCs w:val="28"/>
                <w14:textFill>
                  <w14:solidFill>
                    <w14:schemeClr w14:val="tx1"/>
                  </w14:solidFill>
                </w14:textFill>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73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发电部</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副值班员</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4</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大学专科及以上学历</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b/>
                <w:bCs/>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专业：</w:t>
            </w:r>
            <w:r>
              <w:rPr>
                <w:rFonts w:hint="eastAsia" w:ascii="仿宋_GB2312" w:eastAsia="仿宋_GB2312"/>
                <w:b w:val="0"/>
                <w:bCs w:val="0"/>
                <w:color w:val="000000" w:themeColor="text1"/>
                <w:sz w:val="28"/>
                <w:szCs w:val="28"/>
                <w:lang w:val="en-US" w:eastAsia="zh-CN"/>
                <w14:textFill>
                  <w14:solidFill>
                    <w14:schemeClr w14:val="tx1"/>
                  </w14:solidFill>
                </w14:textFill>
              </w:rPr>
              <w:t>电气工程及其自动化、水电厂运行、能源动力、机械工程等相关专业；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lang w:val="en-US"/>
              </w:rPr>
            </w:pPr>
            <w:r>
              <w:rPr>
                <w:rFonts w:hint="eastAsia" w:ascii="仿宋_GB2312" w:eastAsia="仿宋_GB2312"/>
                <w:b/>
                <w:bCs/>
                <w:color w:val="000000" w:themeColor="text1"/>
                <w:sz w:val="28"/>
                <w:szCs w:val="28"/>
                <w:lang w:val="en-US" w:eastAsia="zh-CN"/>
                <w14:textFill>
                  <w14:solidFill>
                    <w14:schemeClr w14:val="tx1"/>
                  </w14:solidFill>
                </w14:textFill>
              </w:rPr>
              <w:t>工作能力：</w:t>
            </w:r>
            <w:r>
              <w:rPr>
                <w:rFonts w:hint="eastAsia" w:ascii="仿宋_GB2312" w:eastAsia="仿宋_GB2312"/>
                <w:b w:val="0"/>
                <w:bCs w:val="0"/>
                <w:color w:val="000000" w:themeColor="text1"/>
                <w:sz w:val="28"/>
                <w:szCs w:val="28"/>
                <w:lang w:val="en-US" w:eastAsia="zh-CN"/>
                <w14:textFill>
                  <w14:solidFill>
                    <w14:schemeClr w14:val="tx1"/>
                  </w14:solidFill>
                </w14:textFill>
              </w:rPr>
              <w:t>具备良好的语言表达、较强的沟通能力和团队协作精神，执行力强，亲和力强。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73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党群工作部</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工会工作岗</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大学本科及以上学历</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b/>
                <w:bCs/>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专业：</w:t>
            </w:r>
            <w:r>
              <w:rPr>
                <w:rFonts w:hint="eastAsia" w:ascii="仿宋_GB2312" w:eastAsia="仿宋_GB2312"/>
                <w:b w:val="0"/>
                <w:bCs w:val="0"/>
                <w:color w:val="000000" w:themeColor="text1"/>
                <w:sz w:val="28"/>
                <w:szCs w:val="28"/>
                <w:lang w:val="en-US" w:eastAsia="zh-CN"/>
                <w14:textFill>
                  <w14:solidFill>
                    <w14:schemeClr w14:val="tx1"/>
                  </w14:solidFill>
                </w14:textFill>
              </w:rPr>
              <w:t>政治、文学、财经、教育、体育运动训练等相关专业；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b/>
                <w:bCs/>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工作能力：</w:t>
            </w:r>
            <w:r>
              <w:rPr>
                <w:rFonts w:hint="eastAsia" w:ascii="仿宋_GB2312" w:eastAsia="仿宋_GB2312"/>
                <w:b w:val="0"/>
                <w:bCs w:val="0"/>
                <w:color w:val="000000" w:themeColor="text1"/>
                <w:sz w:val="28"/>
                <w:szCs w:val="28"/>
                <w:lang w:val="en-US" w:eastAsia="zh-CN"/>
                <w14:textFill>
                  <w14:solidFill>
                    <w14:schemeClr w14:val="tx1"/>
                  </w14:solidFill>
                </w14:textFill>
              </w:rPr>
              <w:t>具备良好的语言表达、较强的沟通能力和团队协作精神，执行力强，亲和力强</w:t>
            </w:r>
            <w:r>
              <w:rPr>
                <w:rFonts w:hint="eastAsia" w:ascii="仿宋_GB2312" w:eastAsia="仿宋_GB2312"/>
                <w:b w:val="0"/>
                <w:bCs w:val="0"/>
                <w:color w:val="000000" w:themeColor="text1"/>
                <w:sz w:val="28"/>
                <w:szCs w:val="28"/>
                <w:lang w:val="en-US" w:eastAsia="zh"/>
                <w14:textFill>
                  <w14:solidFill>
                    <w14:schemeClr w14:val="tx1"/>
                  </w14:solidFill>
                </w14:textFill>
              </w:rPr>
              <w:t>；</w:t>
            </w:r>
            <w:r>
              <w:rPr>
                <w:rFonts w:hint="eastAsia" w:ascii="仿宋_GB2312" w:eastAsia="仿宋_GB2312"/>
                <w:b w:val="0"/>
                <w:bCs w:val="0"/>
                <w:color w:val="000000" w:themeColor="text1"/>
                <w:sz w:val="28"/>
                <w:szCs w:val="28"/>
                <w:lang w:val="en-US" w:eastAsia="zh-CN"/>
                <w14:textFill>
                  <w14:solidFill>
                    <w14:schemeClr w14:val="tx1"/>
                  </w14:solidFill>
                </w14:textFill>
              </w:rPr>
              <w:t>同等条件下</w:t>
            </w:r>
            <w:bookmarkStart w:id="0" w:name="_GoBack"/>
            <w:bookmarkEnd w:id="0"/>
            <w:r>
              <w:rPr>
                <w:rFonts w:hint="eastAsia" w:ascii="仿宋_GB2312" w:eastAsia="仿宋_GB2312"/>
                <w:b w:val="0"/>
                <w:bCs w:val="0"/>
                <w:color w:val="000000" w:themeColor="text1"/>
                <w:sz w:val="28"/>
                <w:szCs w:val="28"/>
                <w:lang w:val="en-US" w:eastAsia="zh"/>
                <w14:textFill>
                  <w14:solidFill>
                    <w14:schemeClr w14:val="tx1"/>
                  </w14:solidFill>
                </w14:textFill>
              </w:rPr>
              <w:t>文体特长生</w:t>
            </w:r>
            <w:r>
              <w:rPr>
                <w:rFonts w:hint="eastAsia" w:ascii="仿宋_GB2312" w:eastAsia="仿宋_GB2312"/>
                <w:b w:val="0"/>
                <w:bCs w:val="0"/>
                <w:color w:val="000000" w:themeColor="text1"/>
                <w:sz w:val="28"/>
                <w:szCs w:val="28"/>
                <w:lang w:val="en-US" w:eastAsia="zh-CN"/>
                <w14:textFill>
                  <w14:solidFill>
                    <w14:schemeClr w14:val="tx1"/>
                  </w14:solidFill>
                </w14:textFill>
              </w:rPr>
              <w:t>优先。</w:t>
            </w:r>
          </w:p>
        </w:tc>
      </w:tr>
    </w:tbl>
    <w:p>
      <w:pPr>
        <w:spacing w:line="20" w:lineRule="exact"/>
        <w:rPr>
          <w:rFonts w:ascii="仿宋_GB2312" w:hAnsi="仿宋" w:eastAsia="仿宋_GB2312" w:cs="仿宋"/>
          <w:color w:val="231F1F"/>
          <w:sz w:val="32"/>
          <w:szCs w:val="32"/>
          <w:shd w:val="clear" w:color="auto" w:fill="FFFFFF"/>
        </w:rPr>
      </w:pPr>
    </w:p>
    <w:p>
      <w:pPr>
        <w:pStyle w:val="2"/>
        <w:rPr>
          <w:rFonts w:ascii="仿宋_GB2312" w:hAnsi="仿宋" w:eastAsia="仿宋_GB2312" w:cs="仿宋"/>
          <w:color w:val="231F1F"/>
          <w:sz w:val="32"/>
          <w:szCs w:val="32"/>
          <w:shd w:val="clear" w:color="auto" w:fill="FFFFFF"/>
        </w:rPr>
      </w:pPr>
    </w:p>
    <w:p>
      <w:pPr>
        <w:rPr>
          <w:rFonts w:ascii="仿宋_GB2312" w:hAnsi="仿宋" w:eastAsia="仿宋_GB2312" w:cs="仿宋"/>
          <w:color w:val="231F1F"/>
          <w:sz w:val="32"/>
          <w:szCs w:val="32"/>
          <w:shd w:val="clear" w:color="auto" w:fill="FFFFFF"/>
        </w:rPr>
      </w:pPr>
    </w:p>
    <w:p>
      <w:pPr>
        <w:pStyle w:val="2"/>
        <w:rPr>
          <w:rFonts w:ascii="仿宋_GB2312" w:hAnsi="仿宋" w:eastAsia="仿宋_GB2312" w:cs="仿宋"/>
          <w:color w:val="231F1F"/>
          <w:sz w:val="32"/>
          <w:szCs w:val="32"/>
          <w:shd w:val="clear" w:color="auto" w:fill="FFFFFF"/>
        </w:rPr>
      </w:pPr>
    </w:p>
    <w:p>
      <w:pPr>
        <w:rPr>
          <w:rFonts w:ascii="仿宋_GB2312" w:hAnsi="仿宋" w:eastAsia="仿宋_GB2312" w:cs="仿宋"/>
          <w:color w:val="231F1F"/>
          <w:sz w:val="32"/>
          <w:szCs w:val="32"/>
          <w:shd w:val="clear" w:color="auto" w:fill="FFFFFF"/>
        </w:rPr>
      </w:pPr>
    </w:p>
    <w:p>
      <w:pPr>
        <w:pStyle w:val="2"/>
        <w:rPr>
          <w:rFonts w:ascii="仿宋_GB2312" w:hAnsi="仿宋" w:eastAsia="仿宋_GB2312" w:cs="仿宋"/>
          <w:color w:val="231F1F"/>
          <w:sz w:val="32"/>
          <w:szCs w:val="32"/>
          <w:shd w:val="clear" w:color="auto" w:fill="FFFFFF"/>
        </w:rPr>
      </w:pPr>
    </w:p>
    <w:p>
      <w:pPr>
        <w:rPr>
          <w:rFonts w:ascii="仿宋_GB2312" w:hAnsi="仿宋" w:eastAsia="仿宋_GB2312" w:cs="仿宋"/>
          <w:color w:val="231F1F"/>
          <w:sz w:val="32"/>
          <w:szCs w:val="32"/>
          <w:shd w:val="clear" w:color="auto" w:fill="FFFFFF"/>
        </w:rPr>
      </w:pPr>
    </w:p>
    <w:p>
      <w:pPr>
        <w:pStyle w:val="2"/>
        <w:rPr>
          <w:rFonts w:ascii="仿宋_GB2312" w:hAnsi="仿宋" w:eastAsia="仿宋_GB2312" w:cs="仿宋"/>
          <w:color w:val="231F1F"/>
          <w:sz w:val="32"/>
          <w:szCs w:val="32"/>
          <w:shd w:val="clear" w:color="auto" w:fill="FFFFFF"/>
        </w:rPr>
      </w:pPr>
    </w:p>
    <w:p>
      <w:pPr>
        <w:spacing w:line="360" w:lineRule="auto"/>
        <w:rPr>
          <w:rFonts w:hint="eastAsia" w:ascii="仿宋_GB2312" w:hAnsi="宋体" w:eastAsia="仿宋_GB2312" w:cs="仿宋"/>
          <w:b/>
          <w:color w:val="000000"/>
          <w:kern w:val="0"/>
          <w:sz w:val="32"/>
          <w:szCs w:val="32"/>
        </w:rPr>
      </w:pPr>
    </w:p>
    <w:p>
      <w:pPr>
        <w:spacing w:line="360" w:lineRule="auto"/>
        <w:rPr>
          <w:rFonts w:hint="eastAsia" w:ascii="仿宋_GB2312" w:hAnsi="宋体" w:eastAsia="仿宋_GB2312" w:cs="仿宋"/>
          <w:b/>
          <w:color w:val="000000"/>
          <w:kern w:val="0"/>
          <w:sz w:val="32"/>
          <w:szCs w:val="32"/>
        </w:rPr>
      </w:pPr>
    </w:p>
    <w:p>
      <w:pPr>
        <w:spacing w:line="360" w:lineRule="auto"/>
        <w:rPr>
          <w:rFonts w:hint="eastAsia" w:ascii="仿宋_GB2312" w:hAnsi="宋体" w:eastAsia="仿宋_GB2312" w:cs="仿宋"/>
          <w:b/>
          <w:color w:val="000000"/>
          <w:kern w:val="0"/>
          <w:sz w:val="32"/>
          <w:szCs w:val="32"/>
        </w:rPr>
      </w:pPr>
    </w:p>
    <w:p>
      <w:pPr>
        <w:spacing w:line="360" w:lineRule="auto"/>
        <w:rPr>
          <w:rFonts w:hint="eastAsia" w:ascii="仿宋_GB2312" w:hAnsi="宋体" w:eastAsia="仿宋_GB2312" w:cs="仿宋"/>
          <w:b/>
          <w:color w:val="000000"/>
          <w:kern w:val="0"/>
          <w:sz w:val="32"/>
          <w:szCs w:val="32"/>
          <w:lang w:eastAsia="zh-CN"/>
        </w:rPr>
      </w:pPr>
      <w:r>
        <w:rPr>
          <w:rFonts w:hint="eastAsia" w:ascii="仿宋_GB2312" w:hAnsi="宋体" w:eastAsia="仿宋_GB2312" w:cs="仿宋"/>
          <w:b/>
          <w:color w:val="000000"/>
          <w:kern w:val="0"/>
          <w:sz w:val="32"/>
          <w:szCs w:val="32"/>
        </w:rPr>
        <w:t>附件</w:t>
      </w:r>
      <w:r>
        <w:rPr>
          <w:rFonts w:hint="eastAsia" w:ascii="仿宋_GB2312" w:hAnsi="宋体" w:eastAsia="仿宋_GB2312" w:cs="仿宋"/>
          <w:b/>
          <w:color w:val="000000"/>
          <w:kern w:val="0"/>
          <w:sz w:val="32"/>
          <w:szCs w:val="32"/>
          <w:lang w:val="en-US" w:eastAsia="zh-CN"/>
        </w:rPr>
        <w:t>2</w:t>
      </w:r>
    </w:p>
    <w:p>
      <w:pPr>
        <w:pStyle w:val="9"/>
        <w:spacing w:before="0" w:after="0" w:line="360" w:lineRule="auto"/>
        <w:outlineLvl w:val="1"/>
        <w:rPr>
          <w:rFonts w:hint="eastAsia" w:ascii="Times New Roman" w:hAnsi="Times New Roman" w:eastAsia="方正小标宋简体" w:cs="Times New Roman"/>
          <w:color w:val="000000"/>
          <w:sz w:val="36"/>
          <w:szCs w:val="36"/>
          <w:lang w:val="en-US" w:eastAsia="zh-CN"/>
        </w:rPr>
      </w:pPr>
      <w:r>
        <w:rPr>
          <w:rFonts w:hint="eastAsia" w:ascii="Times New Roman" w:hAnsi="Times New Roman" w:eastAsia="方正小标宋简体" w:cs="Times New Roman"/>
          <w:color w:val="000000"/>
          <w:sz w:val="36"/>
          <w:szCs w:val="36"/>
          <w:lang w:val="en-US" w:eastAsia="zh-CN"/>
        </w:rPr>
        <w:t>攀枝花华润水电开发有限</w:t>
      </w:r>
      <w:r>
        <w:rPr>
          <w:rFonts w:hint="default" w:ascii="Times New Roman" w:hAnsi="Times New Roman" w:eastAsia="方正小标宋简体" w:cs="Times New Roman"/>
          <w:color w:val="000000"/>
          <w:sz w:val="36"/>
          <w:szCs w:val="36"/>
        </w:rPr>
        <w:t>公司</w:t>
      </w:r>
    </w:p>
    <w:p>
      <w:pPr>
        <w:pStyle w:val="9"/>
        <w:spacing w:before="0" w:after="0" w:line="360" w:lineRule="auto"/>
        <w:outlineLvl w:val="1"/>
        <w:rPr>
          <w:rFonts w:hint="eastAsia" w:ascii="Times New Roman" w:hAnsi="Times New Roman" w:eastAsia="方正小标宋简体" w:cs="Times New Roman"/>
          <w:color w:val="000000"/>
          <w:sz w:val="36"/>
          <w:szCs w:val="36"/>
          <w:lang w:eastAsia="zh-CN"/>
        </w:rPr>
      </w:pPr>
      <w:r>
        <w:rPr>
          <w:rFonts w:hint="eastAsia" w:ascii="Times New Roman" w:hAnsi="Times New Roman" w:eastAsia="方正小标宋简体" w:cs="Times New Roman"/>
          <w:color w:val="000000"/>
          <w:sz w:val="36"/>
          <w:szCs w:val="36"/>
          <w:lang w:val="en-US" w:eastAsia="zh-CN"/>
        </w:rPr>
        <w:t>员工公开招聘</w:t>
      </w:r>
      <w:r>
        <w:rPr>
          <w:rFonts w:hint="default" w:ascii="Times New Roman" w:hAnsi="Times New Roman" w:eastAsia="方正小标宋简体" w:cs="Times New Roman"/>
          <w:color w:val="000000"/>
          <w:sz w:val="36"/>
          <w:szCs w:val="36"/>
        </w:rPr>
        <w:t>报名表</w:t>
      </w:r>
    </w:p>
    <w:tbl>
      <w:tblPr>
        <w:tblStyle w:val="1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0"/>
        <w:gridCol w:w="134"/>
        <w:gridCol w:w="848"/>
        <w:gridCol w:w="364"/>
        <w:gridCol w:w="806"/>
        <w:gridCol w:w="395"/>
        <w:gridCol w:w="711"/>
        <w:gridCol w:w="465"/>
        <w:gridCol w:w="1094"/>
        <w:gridCol w:w="206"/>
        <w:gridCol w:w="19"/>
        <w:gridCol w:w="147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592" w:type="dxa"/>
            <w:gridSpan w:val="13"/>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应聘职位：</w:t>
            </w:r>
          </w:p>
        </w:tc>
        <w:tc>
          <w:tcPr>
            <w:tcW w:w="1730" w:type="dxa"/>
            <w:vMerge w:val="restart"/>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照片</w:t>
            </w:r>
          </w:p>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1346" w:type="dxa"/>
            <w:gridSpan w:val="3"/>
            <w:noWrap w:val="0"/>
            <w:vAlign w:val="center"/>
          </w:tcPr>
          <w:p>
            <w:pPr>
              <w:ind w:firstLine="28" w:firstLineChars="12"/>
              <w:jc w:val="center"/>
              <w:rPr>
                <w:rFonts w:hint="default" w:ascii="Times New Roman" w:hAnsi="Times New Roman" w:eastAsia="仿宋_GB2312" w:cs="Times New Roman"/>
                <w:color w:val="000000"/>
                <w:sz w:val="24"/>
                <w:szCs w:val="24"/>
              </w:rPr>
            </w:pPr>
          </w:p>
        </w:tc>
        <w:tc>
          <w:tcPr>
            <w:tcW w:w="1201"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 别</w:t>
            </w:r>
          </w:p>
        </w:tc>
        <w:tc>
          <w:tcPr>
            <w:tcW w:w="1176" w:type="dxa"/>
            <w:gridSpan w:val="2"/>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出生年月（ 岁）</w:t>
            </w:r>
          </w:p>
        </w:tc>
        <w:tc>
          <w:tcPr>
            <w:tcW w:w="1472" w:type="dxa"/>
            <w:noWrap w:val="0"/>
            <w:vAlign w:val="center"/>
          </w:tcPr>
          <w:p>
            <w:pPr>
              <w:ind w:leftChars="-23" w:hanging="48" w:hangingChars="20"/>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 族</w:t>
            </w:r>
          </w:p>
        </w:tc>
        <w:tc>
          <w:tcPr>
            <w:tcW w:w="1346" w:type="dxa"/>
            <w:gridSpan w:val="3"/>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201"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籍 贯</w:t>
            </w:r>
          </w:p>
        </w:tc>
        <w:tc>
          <w:tcPr>
            <w:tcW w:w="1176" w:type="dxa"/>
            <w:gridSpan w:val="2"/>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 生 地</w:t>
            </w:r>
          </w:p>
        </w:tc>
        <w:tc>
          <w:tcPr>
            <w:tcW w:w="1472" w:type="dxa"/>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pPr>
              <w:ind w:firstLine="480" w:firstLineChars="200"/>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078" w:type="dxa"/>
            <w:gridSpan w:val="2"/>
            <w:noWrap w:val="0"/>
            <w:tcMar>
              <w:left w:w="28" w:type="dxa"/>
              <w:right w:w="28"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婚姻状况</w:t>
            </w:r>
          </w:p>
        </w:tc>
        <w:tc>
          <w:tcPr>
            <w:tcW w:w="1346" w:type="dxa"/>
            <w:gridSpan w:val="3"/>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201"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政治面貌</w:t>
            </w:r>
          </w:p>
        </w:tc>
        <w:tc>
          <w:tcPr>
            <w:tcW w:w="1176" w:type="dxa"/>
            <w:gridSpan w:val="2"/>
            <w:noWrap w:val="0"/>
            <w:vAlign w:val="center"/>
          </w:tcPr>
          <w:p>
            <w:pPr>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入党时间</w:t>
            </w:r>
          </w:p>
        </w:tc>
        <w:tc>
          <w:tcPr>
            <w:tcW w:w="1472" w:type="dxa"/>
            <w:noWrap w:val="0"/>
            <w:vAlign w:val="center"/>
          </w:tcPr>
          <w:p>
            <w:pPr>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pPr>
              <w:ind w:firstLine="480" w:firstLineChars="200"/>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参加工</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作时间</w:t>
            </w: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p>
        </w:tc>
        <w:tc>
          <w:tcPr>
            <w:tcW w:w="1201"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健康状况</w:t>
            </w:r>
          </w:p>
        </w:tc>
        <w:tc>
          <w:tcPr>
            <w:tcW w:w="1176" w:type="dxa"/>
            <w:gridSpan w:val="2"/>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w:t>
            </w:r>
          </w:p>
        </w:tc>
        <w:tc>
          <w:tcPr>
            <w:tcW w:w="3202" w:type="dxa"/>
            <w:gridSpan w:val="2"/>
            <w:noWrap w:val="0"/>
            <w:vAlign w:val="center"/>
          </w:tcPr>
          <w:p>
            <w:pPr>
              <w:ind w:firstLine="480" w:firstLineChars="200"/>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专业技</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术职务</w:t>
            </w:r>
          </w:p>
        </w:tc>
        <w:tc>
          <w:tcPr>
            <w:tcW w:w="3723"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职业资格证书</w:t>
            </w:r>
          </w:p>
        </w:tc>
        <w:tc>
          <w:tcPr>
            <w:tcW w:w="3202" w:type="dxa"/>
            <w:gridSpan w:val="2"/>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78" w:type="dxa"/>
            <w:gridSpan w:val="2"/>
            <w:noWrap w:val="0"/>
            <w:tcMar>
              <w:left w:w="28" w:type="dxa"/>
              <w:right w:w="28"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外语语种及水平</w:t>
            </w:r>
          </w:p>
        </w:tc>
        <w:tc>
          <w:tcPr>
            <w:tcW w:w="3723" w:type="dxa"/>
            <w:gridSpan w:val="7"/>
            <w:noWrap w:val="0"/>
            <w:vAlign w:val="center"/>
          </w:tcPr>
          <w:p>
            <w:pP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熟悉专业</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有何特长</w:t>
            </w:r>
          </w:p>
        </w:tc>
        <w:tc>
          <w:tcPr>
            <w:tcW w:w="3202" w:type="dxa"/>
            <w:gridSpan w:val="2"/>
            <w:noWrap w:val="0"/>
            <w:vAlign w:val="center"/>
          </w:tcPr>
          <w:p>
            <w:pPr>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078" w:type="dxa"/>
            <w:gridSpan w:val="2"/>
            <w:vMerge w:val="restart"/>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历</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位</w:t>
            </w: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全日制</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  育</w:t>
            </w:r>
          </w:p>
        </w:tc>
        <w:tc>
          <w:tcPr>
            <w:tcW w:w="2377" w:type="dxa"/>
            <w:gridSpan w:val="4"/>
            <w:noWrap w:val="0"/>
            <w:vAlign w:val="center"/>
          </w:tcPr>
          <w:p>
            <w:pPr>
              <w:ind w:firstLine="26" w:firstLineChars="11"/>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毕业院校系及专业</w:t>
            </w:r>
          </w:p>
        </w:tc>
        <w:tc>
          <w:tcPr>
            <w:tcW w:w="3202" w:type="dxa"/>
            <w:gridSpan w:val="2"/>
            <w:noWrap w:val="0"/>
            <w:vAlign w:val="center"/>
          </w:tcPr>
          <w:p>
            <w:pP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078" w:type="dxa"/>
            <w:gridSpan w:val="2"/>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在 职</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 育</w:t>
            </w:r>
          </w:p>
        </w:tc>
        <w:tc>
          <w:tcPr>
            <w:tcW w:w="2377" w:type="dxa"/>
            <w:gridSpan w:val="4"/>
            <w:noWrap w:val="0"/>
            <w:vAlign w:val="center"/>
          </w:tcPr>
          <w:p>
            <w:pPr>
              <w:ind w:firstLine="480" w:firstLineChars="200"/>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毕业院校系及专业</w:t>
            </w:r>
          </w:p>
        </w:tc>
        <w:tc>
          <w:tcPr>
            <w:tcW w:w="3202" w:type="dxa"/>
            <w:gridSpan w:val="2"/>
            <w:noWrap w:val="0"/>
            <w:vAlign w:val="center"/>
          </w:tcPr>
          <w:p>
            <w:pPr>
              <w:ind w:firstLine="480" w:firstLineChars="2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8" w:type="dxa"/>
            <w:gridSpan w:val="2"/>
            <w:vMerge w:val="restart"/>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  系</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方  式</w:t>
            </w: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 机</w:t>
            </w:r>
          </w:p>
        </w:tc>
        <w:tc>
          <w:tcPr>
            <w:tcW w:w="2377" w:type="dxa"/>
            <w:gridSpan w:val="4"/>
            <w:noWrap w:val="0"/>
            <w:vAlign w:val="center"/>
          </w:tcPr>
          <w:p>
            <w:pPr>
              <w:ind w:firstLine="309" w:firstLineChars="129"/>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  箱</w:t>
            </w:r>
          </w:p>
        </w:tc>
        <w:tc>
          <w:tcPr>
            <w:tcW w:w="3202" w:type="dxa"/>
            <w:gridSpan w:val="2"/>
            <w:noWrap w:val="0"/>
            <w:vAlign w:val="center"/>
          </w:tcPr>
          <w:p>
            <w:pPr>
              <w:ind w:firstLine="480" w:firstLineChars="2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8" w:type="dxa"/>
            <w:gridSpan w:val="2"/>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通讯地址</w:t>
            </w:r>
          </w:p>
        </w:tc>
        <w:tc>
          <w:tcPr>
            <w:tcW w:w="6898" w:type="dxa"/>
            <w:gridSpan w:val="9"/>
            <w:noWrap w:val="0"/>
            <w:vAlign w:val="center"/>
          </w:tcPr>
          <w:p>
            <w:pPr>
              <w:ind w:firstLine="240" w:firstLineChars="1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现工作</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w:t>
            </w:r>
          </w:p>
        </w:tc>
        <w:tc>
          <w:tcPr>
            <w:tcW w:w="3723" w:type="dxa"/>
            <w:gridSpan w:val="7"/>
            <w:noWrap w:val="0"/>
            <w:vAlign w:val="center"/>
          </w:tcPr>
          <w:p>
            <w:pPr>
              <w:rPr>
                <w:rFonts w:hint="default" w:ascii="Times New Roman" w:hAnsi="Times New Roman" w:eastAsia="仿宋_GB2312" w:cs="Times New Roman"/>
                <w:color w:val="000000"/>
                <w:sz w:val="24"/>
                <w:szCs w:val="24"/>
              </w:rPr>
            </w:pPr>
          </w:p>
        </w:tc>
        <w:tc>
          <w:tcPr>
            <w:tcW w:w="1300" w:type="dxa"/>
            <w:gridSpan w:val="2"/>
            <w:noWrap w:val="0"/>
            <w:tcMar>
              <w:left w:w="28" w:type="dxa"/>
              <w:right w:w="28" w:type="dxa"/>
            </w:tcMar>
            <w:vAlign w:val="center"/>
          </w:tcPr>
          <w:p>
            <w:pPr>
              <w:rPr>
                <w:rFonts w:hint="default" w:ascii="Times New Roman" w:hAnsi="Times New Roman" w:eastAsia="仿宋_GB2312" w:cs="Times New Roman"/>
                <w:color w:val="000000"/>
                <w:spacing w:val="-8"/>
                <w:sz w:val="24"/>
                <w:szCs w:val="24"/>
              </w:rPr>
            </w:pPr>
            <w:r>
              <w:rPr>
                <w:rFonts w:hint="default" w:ascii="Times New Roman" w:hAnsi="Times New Roman" w:eastAsia="仿宋_GB2312" w:cs="Times New Roman"/>
                <w:color w:val="000000"/>
                <w:spacing w:val="-8"/>
                <w:sz w:val="24"/>
                <w:szCs w:val="24"/>
              </w:rPr>
              <w:t>职务或岗位</w:t>
            </w:r>
          </w:p>
        </w:tc>
        <w:tc>
          <w:tcPr>
            <w:tcW w:w="3221" w:type="dxa"/>
            <w:gridSpan w:val="3"/>
            <w:noWrap w:val="0"/>
            <w:vAlign w:val="center"/>
          </w:tcPr>
          <w:p>
            <w:pP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24" w:type="dxa"/>
            <w:gridSpan w:val="5"/>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期望最低月薪</w:t>
            </w:r>
          </w:p>
        </w:tc>
        <w:tc>
          <w:tcPr>
            <w:tcW w:w="2377" w:type="dxa"/>
            <w:gridSpan w:val="4"/>
            <w:noWrap w:val="0"/>
            <w:vAlign w:val="center"/>
          </w:tcPr>
          <w:p>
            <w:pPr>
              <w:ind w:firstLine="480" w:firstLineChars="200"/>
              <w:rPr>
                <w:rFonts w:hint="default" w:ascii="Times New Roman" w:hAnsi="Times New Roman" w:eastAsia="仿宋_GB2312" w:cs="Times New Roman"/>
                <w:color w:val="000000"/>
                <w:sz w:val="24"/>
                <w:szCs w:val="24"/>
              </w:rPr>
            </w:pPr>
          </w:p>
        </w:tc>
        <w:tc>
          <w:tcPr>
            <w:tcW w:w="1319" w:type="dxa"/>
            <w:gridSpan w:val="3"/>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到岗日期</w:t>
            </w:r>
          </w:p>
        </w:tc>
        <w:tc>
          <w:tcPr>
            <w:tcW w:w="3202" w:type="dxa"/>
            <w:gridSpan w:val="2"/>
            <w:noWrap w:val="0"/>
            <w:vAlign w:val="center"/>
          </w:tcPr>
          <w:p>
            <w:pPr>
              <w:ind w:firstLine="480" w:firstLineChars="2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24" w:type="dxa"/>
            <w:gridSpan w:val="5"/>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有无违法违纪记录</w:t>
            </w:r>
          </w:p>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Cs w:val="24"/>
              </w:rPr>
              <w:t>原因及处理结果（如有）</w:t>
            </w:r>
          </w:p>
        </w:tc>
        <w:tc>
          <w:tcPr>
            <w:tcW w:w="6898" w:type="dxa"/>
            <w:gridSpan w:val="9"/>
            <w:noWrap w:val="0"/>
            <w:vAlign w:val="center"/>
          </w:tcPr>
          <w:p>
            <w:pPr>
              <w:ind w:firstLine="480" w:firstLineChars="2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424" w:type="dxa"/>
            <w:gridSpan w:val="5"/>
            <w:noWrap w:val="0"/>
            <w:vAlign w:val="center"/>
          </w:tcPr>
          <w:p>
            <w:pPr>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交验证书复印</w:t>
            </w:r>
            <w:r>
              <w:rPr>
                <w:rFonts w:hint="default" w:ascii="Times New Roman" w:hAnsi="Times New Roman" w:eastAsia="仿宋_GB2312" w:cs="Times New Roman"/>
                <w:color w:val="000000"/>
                <w:sz w:val="24"/>
                <w:szCs w:val="24"/>
                <w:lang w:val="en-US" w:eastAsia="zh-CN"/>
              </w:rPr>
              <w:t>件</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或扫描件名称</w:t>
            </w:r>
          </w:p>
        </w:tc>
        <w:tc>
          <w:tcPr>
            <w:tcW w:w="6898" w:type="dxa"/>
            <w:gridSpan w:val="9"/>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□身份证□毕业证□学历证□职称证□资格证□执业证□上岗证</w:t>
            </w:r>
          </w:p>
          <w:p>
            <w:pPr>
              <w:rPr>
                <w:rFonts w:hint="default" w:ascii="Times New Roman" w:hAnsi="Times New Roman" w:eastAsia="仿宋_GB2312" w:cs="Times New Roman"/>
                <w:color w:val="000000"/>
                <w:sz w:val="24"/>
                <w:szCs w:val="24"/>
                <w:u w:val="single"/>
              </w:rPr>
            </w:pPr>
            <w:r>
              <w:rPr>
                <w:rFonts w:hint="default" w:ascii="Times New Roman" w:hAnsi="Times New Roman" w:eastAsia="仿宋_GB2312" w:cs="Times New Roman"/>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12"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个人履历及证明人</w:t>
            </w:r>
          </w:p>
          <w:p>
            <w:pPr>
              <w:jc w:val="center"/>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（从高中填起）</w:t>
            </w:r>
          </w:p>
        </w:tc>
        <w:tc>
          <w:tcPr>
            <w:tcW w:w="8110" w:type="dxa"/>
            <w:gridSpan w:val="11"/>
            <w:noWrap w:val="0"/>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1212"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主要工作</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w:t>
            </w:r>
          </w:p>
        </w:tc>
        <w:tc>
          <w:tcPr>
            <w:tcW w:w="8110" w:type="dxa"/>
            <w:gridSpan w:val="11"/>
            <w:noWrap w:val="0"/>
            <w:vAlign w:val="center"/>
          </w:tcPr>
          <w:p>
            <w:pPr>
              <w:jc w:val="left"/>
              <w:rPr>
                <w:rFonts w:hint="default" w:ascii="Times New Roman" w:hAnsi="Times New Roman" w:eastAsia="仿宋_GB2312" w:cs="Times New Roman"/>
                <w:color w:val="000000"/>
                <w:sz w:val="24"/>
                <w:szCs w:val="24"/>
              </w:rPr>
            </w:pPr>
          </w:p>
          <w:p>
            <w:pPr>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所获主要证书</w:t>
            </w:r>
          </w:p>
        </w:tc>
        <w:tc>
          <w:tcPr>
            <w:tcW w:w="3538" w:type="dxa"/>
            <w:gridSpan w:val="7"/>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证书名称</w:t>
            </w:r>
          </w:p>
        </w:tc>
        <w:tc>
          <w:tcPr>
            <w:tcW w:w="1559" w:type="dxa"/>
            <w:gridSpan w:val="2"/>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发证时间</w:t>
            </w: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rPr>
                <w:rFonts w:hint="default" w:ascii="Times New Roman" w:hAnsi="Times New Roman" w:eastAsia="仿宋_GB2312" w:cs="Times New Roman"/>
                <w:color w:val="000000"/>
                <w:sz w:val="24"/>
                <w:szCs w:val="24"/>
              </w:rPr>
            </w:pP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rPr>
                <w:rFonts w:hint="default" w:ascii="Times New Roman" w:hAnsi="Times New Roman" w:eastAsia="仿宋_GB2312" w:cs="Times New Roman"/>
                <w:color w:val="000000"/>
                <w:sz w:val="24"/>
                <w:szCs w:val="24"/>
              </w:rPr>
            </w:pP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主要奖励情况及科技成果</w:t>
            </w: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奖励（成果）名称</w:t>
            </w:r>
          </w:p>
        </w:tc>
        <w:tc>
          <w:tcPr>
            <w:tcW w:w="1559" w:type="dxa"/>
            <w:gridSpan w:val="2"/>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奖励时间</w:t>
            </w: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rPr>
                <w:rFonts w:hint="default" w:ascii="Times New Roman" w:hAnsi="Times New Roman" w:eastAsia="仿宋_GB2312" w:cs="Times New Roman"/>
                <w:color w:val="000000"/>
                <w:sz w:val="24"/>
                <w:szCs w:val="24"/>
              </w:rPr>
            </w:pP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rPr>
                <w:rFonts w:hint="default" w:ascii="Times New Roman" w:hAnsi="Times New Roman" w:eastAsia="仿宋_GB2312" w:cs="Times New Roman"/>
                <w:color w:val="000000"/>
                <w:sz w:val="24"/>
                <w:szCs w:val="24"/>
              </w:rPr>
            </w:pP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家庭主要成员及社会关系</w:t>
            </w:r>
          </w:p>
        </w:tc>
        <w:tc>
          <w:tcPr>
            <w:tcW w:w="1262" w:type="dxa"/>
            <w:gridSpan w:val="3"/>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称 谓</w:t>
            </w:r>
          </w:p>
        </w:tc>
        <w:tc>
          <w:tcPr>
            <w:tcW w:w="1170"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姓 名</w:t>
            </w:r>
          </w:p>
        </w:tc>
        <w:tc>
          <w:tcPr>
            <w:tcW w:w="1106"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年龄</w:t>
            </w:r>
          </w:p>
        </w:tc>
        <w:tc>
          <w:tcPr>
            <w:tcW w:w="1559"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政治面貌</w:t>
            </w:r>
          </w:p>
        </w:tc>
        <w:tc>
          <w:tcPr>
            <w:tcW w:w="3427" w:type="dxa"/>
            <w:gridSpan w:val="4"/>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pPr>
              <w:adjustRightInd w:val="0"/>
              <w:snapToGrid w:val="0"/>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pPr>
              <w:adjustRightInd w:val="0"/>
              <w:snapToGrid w:val="0"/>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pPr>
              <w:adjustRightInd w:val="0"/>
              <w:snapToGrid w:val="0"/>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签字备注</w:t>
            </w:r>
          </w:p>
        </w:tc>
        <w:tc>
          <w:tcPr>
            <w:tcW w:w="8524" w:type="dxa"/>
            <w:gridSpan w:val="13"/>
            <w:noWrap w:val="0"/>
            <w:vAlign w:val="center"/>
          </w:tcPr>
          <w:p>
            <w:pPr>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本人承诺：上述填报内容完全属实，若不属实，本人愿承担一切责任。</w:t>
            </w:r>
          </w:p>
          <w:p>
            <w:pPr>
              <w:spacing w:line="360" w:lineRule="auto"/>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本人签名：</w:t>
            </w:r>
          </w:p>
          <w:p>
            <w:pPr>
              <w:spacing w:line="360" w:lineRule="auto"/>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rPr>
          <w:rFonts w:hint="default" w:ascii="Times New Roman" w:hAnsi="Times New Roman" w:eastAsia="黑体" w:cs="Times New Roman"/>
          <w:color w:val="000000"/>
          <w:sz w:val="24"/>
          <w:szCs w:val="24"/>
        </w:rPr>
      </w:pPr>
    </w:p>
    <w:p>
      <w:pPr>
        <w:rPr>
          <w:rFonts w:hint="default" w:ascii="Times New Roman" w:hAnsi="Times New Roman" w:eastAsia="仿宋_GB2312" w:cs="Times New Roman"/>
          <w:color w:val="000000"/>
          <w:sz w:val="24"/>
          <w:szCs w:val="24"/>
        </w:rPr>
      </w:pPr>
      <w:r>
        <w:rPr>
          <w:rFonts w:hint="default" w:ascii="Times New Roman" w:hAnsi="Times New Roman" w:eastAsia="黑体" w:cs="Times New Roman"/>
          <w:color w:val="000000"/>
          <w:sz w:val="24"/>
          <w:szCs w:val="24"/>
        </w:rPr>
        <w:t>填表说明：</w:t>
      </w:r>
      <w:r>
        <w:rPr>
          <w:rFonts w:hint="default" w:ascii="Times New Roman" w:hAnsi="Times New Roman" w:eastAsia="仿宋_GB2312" w:cs="Times New Roman"/>
          <w:color w:val="000000"/>
          <w:sz w:val="24"/>
          <w:szCs w:val="24"/>
        </w:rPr>
        <w:t>1.报名时请附上身份证复印件、有相关资质及证书复印件各一份；</w:t>
      </w:r>
    </w:p>
    <w:p>
      <w:pPr>
        <w:ind w:firstLine="1440" w:firstLineChars="6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照片为近期小二寸白底免冠照。</w:t>
      </w:r>
    </w:p>
    <w:p>
      <w:pPr>
        <w:ind w:firstLine="1200" w:firstLineChars="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2.表中涉及时间的，一律精确到月。</w:t>
      </w:r>
    </w:p>
    <w:p>
      <w:pPr>
        <w:ind w:firstLine="1200" w:firstLineChars="500"/>
        <w:rPr>
          <w:rFonts w:hint="eastAsia" w:eastAsia="宋体"/>
          <w:lang w:eastAsia="zh-CN"/>
        </w:rPr>
      </w:pPr>
      <w:r>
        <w:rPr>
          <w:rFonts w:hint="default" w:ascii="Times New Roman" w:hAnsi="Times New Roman" w:eastAsia="仿宋_GB2312" w:cs="Times New Roman"/>
          <w:color w:val="000000"/>
          <w:sz w:val="24"/>
          <w:szCs w:val="24"/>
        </w:rPr>
        <w:t>3</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“签字备注”中“本人签名”由本人亲自手写</w:t>
      </w:r>
      <w:r>
        <w:rPr>
          <w:rFonts w:hint="eastAsia" w:ascii="Times New Roman" w:hAnsi="Times New Roman" w:eastAsia="仿宋_GB2312" w:cs="Times New Roman"/>
          <w:color w:val="000000"/>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747741-32D9-432E-A6ED-6DE52D916A4C}"/>
  </w:font>
  <w:font w:name="黑体">
    <w:panose1 w:val="02010609060101010101"/>
    <w:charset w:val="86"/>
    <w:family w:val="auto"/>
    <w:pitch w:val="default"/>
    <w:sig w:usb0="800002BF" w:usb1="38CF7CFA" w:usb2="00000016" w:usb3="00000000" w:csb0="00040001" w:csb1="00000000"/>
    <w:embedRegular r:id="rId2" w:fontKey="{F60A7979-B828-4938-8932-0BB4F0B511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F707DF6-CC6D-48EA-80B9-8F91E19B2566}"/>
  </w:font>
  <w:font w:name="方正小标宋简体">
    <w:panose1 w:val="03000509000000000000"/>
    <w:charset w:val="86"/>
    <w:family w:val="script"/>
    <w:pitch w:val="default"/>
    <w:sig w:usb0="00000001" w:usb1="080E0000" w:usb2="00000000" w:usb3="00000000" w:csb0="00040000" w:csb1="00000000"/>
    <w:embedRegular r:id="rId4" w:fontKey="{2F3DB8A4-2ACA-484A-897C-120233D89F65}"/>
  </w:font>
  <w:font w:name="方正粗黑宋简体">
    <w:altName w:val="宋体"/>
    <w:panose1 w:val="02000000000000000000"/>
    <w:charset w:val="86"/>
    <w:family w:val="auto"/>
    <w:pitch w:val="default"/>
    <w:sig w:usb0="00000000" w:usb1="00000000" w:usb2="00000012" w:usb3="00000000" w:csb0="00040001" w:csb1="00000000"/>
    <w:embedRegular r:id="rId5" w:fontKey="{0668BDD7-B172-460D-B4CD-DA3C22357FE2}"/>
  </w:font>
  <w:font w:name="仿宋">
    <w:panose1 w:val="02010609060101010101"/>
    <w:charset w:val="86"/>
    <w:family w:val="modern"/>
    <w:pitch w:val="default"/>
    <w:sig w:usb0="800002BF" w:usb1="38CF7CFA" w:usb2="00000016" w:usb3="00000000" w:csb0="00040001" w:csb1="00000000"/>
    <w:embedRegular r:id="rId6" w:fontKey="{6B75989E-D651-424E-A5BB-C2B8459623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7"/>
          <w:tabs>
            <w:tab w:val="left" w:pos="4020"/>
          </w:tabs>
        </w:pPr>
        <w:r>
          <w:tab/>
        </w:r>
        <w:r>
          <w:tab/>
        </w:r>
        <w:r>
          <w:fldChar w:fldCharType="begin"/>
        </w:r>
        <w:r>
          <w:instrText xml:space="preserve">PAGE   \* MERGEFORMAT</w:instrText>
        </w:r>
        <w:r>
          <w:fldChar w:fldCharType="separate"/>
        </w:r>
        <w:r>
          <w:rPr>
            <w:lang w:val="zh-CN"/>
          </w:rPr>
          <w:t>6</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06BE6"/>
    <w:multiLevelType w:val="multilevel"/>
    <w:tmpl w:val="42D06BE6"/>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
    <w:nsid w:val="657D3FBC"/>
    <w:multiLevelType w:val="multilevel"/>
    <w:tmpl w:val="657D3FBC"/>
    <w:lvl w:ilvl="0" w:tentative="0">
      <w:start w:val="1"/>
      <w:numFmt w:val="upperLetter"/>
      <w:pStyle w:val="19"/>
      <w:suff w:val="nothing"/>
      <w:lvlText w:val="附　录　%1"/>
      <w:lvlJc w:val="left"/>
      <w:pPr>
        <w:ind w:left="0" w:firstLine="0"/>
      </w:pPr>
      <w:rPr>
        <w:rFonts w:hint="eastAsia" w:ascii="黑体" w:hAnsi="Times New Roman" w:eastAsia="黑体" w:cs="Times New Roman"/>
        <w:b w:val="0"/>
        <w:i w:val="0"/>
        <w:spacing w:val="0"/>
        <w:w w:val="100"/>
        <w:sz w:val="21"/>
      </w:rPr>
    </w:lvl>
    <w:lvl w:ilvl="1" w:tentative="0">
      <w:start w:val="1"/>
      <w:numFmt w:val="decimal"/>
      <w:pStyle w:val="24"/>
      <w:suff w:val="nothing"/>
      <w:lvlText w:val="表%1.%2　"/>
      <w:lvlJc w:val="left"/>
      <w:pPr>
        <w:ind w:left="3686" w:firstLine="0"/>
      </w:pPr>
      <w:rPr>
        <w:rFonts w:hint="eastAsia" w:ascii="黑体" w:hAnsi="Times New Roman" w:eastAsia="黑体" w:cs="Times New Roman"/>
        <w:b w:val="0"/>
        <w:i w:val="0"/>
        <w:snapToGrid/>
        <w:color w:val="auto"/>
        <w:spacing w:val="0"/>
        <w:w w:val="100"/>
        <w:kern w:val="21"/>
        <w:sz w:val="21"/>
      </w:rPr>
    </w:lvl>
    <w:lvl w:ilvl="2" w:tentative="0">
      <w:start w:val="1"/>
      <w:numFmt w:val="decimal"/>
      <w:pStyle w:val="25"/>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pStyle w:val="20"/>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pStyle w:val="21"/>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pStyle w:val="23"/>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YTA1MzM3MGMxNmU2YzQxY2E4NmJkMzljZTZhZWMifQ=="/>
    <w:docVar w:name="KSO_WPS_MARK_KEY" w:val="acae925c-cf43-43a5-b43d-45f37b058638"/>
  </w:docVars>
  <w:rsids>
    <w:rsidRoot w:val="00901964"/>
    <w:rsid w:val="00004E9B"/>
    <w:rsid w:val="000275B3"/>
    <w:rsid w:val="00066A97"/>
    <w:rsid w:val="0007475F"/>
    <w:rsid w:val="00082D3D"/>
    <w:rsid w:val="000A5710"/>
    <w:rsid w:val="000D5CAE"/>
    <w:rsid w:val="001029F7"/>
    <w:rsid w:val="00114B99"/>
    <w:rsid w:val="00123B57"/>
    <w:rsid w:val="00125163"/>
    <w:rsid w:val="001353BD"/>
    <w:rsid w:val="00150A44"/>
    <w:rsid w:val="00163B8E"/>
    <w:rsid w:val="001A1290"/>
    <w:rsid w:val="001B1DAB"/>
    <w:rsid w:val="001B2A31"/>
    <w:rsid w:val="001D52A9"/>
    <w:rsid w:val="001E77A0"/>
    <w:rsid w:val="001F7597"/>
    <w:rsid w:val="0022199D"/>
    <w:rsid w:val="00237646"/>
    <w:rsid w:val="00245381"/>
    <w:rsid w:val="002610D1"/>
    <w:rsid w:val="002C6590"/>
    <w:rsid w:val="002F22F7"/>
    <w:rsid w:val="002F5A41"/>
    <w:rsid w:val="002F6531"/>
    <w:rsid w:val="00307A7B"/>
    <w:rsid w:val="00343591"/>
    <w:rsid w:val="003535BF"/>
    <w:rsid w:val="00361A45"/>
    <w:rsid w:val="00364487"/>
    <w:rsid w:val="00365A8F"/>
    <w:rsid w:val="003850C0"/>
    <w:rsid w:val="003A76B5"/>
    <w:rsid w:val="003C1248"/>
    <w:rsid w:val="003C331D"/>
    <w:rsid w:val="003E5D0D"/>
    <w:rsid w:val="004A3A51"/>
    <w:rsid w:val="004C76DD"/>
    <w:rsid w:val="004E1876"/>
    <w:rsid w:val="0050269B"/>
    <w:rsid w:val="005420F8"/>
    <w:rsid w:val="005430A4"/>
    <w:rsid w:val="00553CBE"/>
    <w:rsid w:val="00556871"/>
    <w:rsid w:val="0057085B"/>
    <w:rsid w:val="005A0F20"/>
    <w:rsid w:val="005A4F95"/>
    <w:rsid w:val="005B6BCD"/>
    <w:rsid w:val="005F213B"/>
    <w:rsid w:val="00610598"/>
    <w:rsid w:val="00617308"/>
    <w:rsid w:val="006411CC"/>
    <w:rsid w:val="00647750"/>
    <w:rsid w:val="0066579F"/>
    <w:rsid w:val="0067446A"/>
    <w:rsid w:val="006C2B06"/>
    <w:rsid w:val="006D175C"/>
    <w:rsid w:val="006F20B9"/>
    <w:rsid w:val="006F666D"/>
    <w:rsid w:val="00740308"/>
    <w:rsid w:val="00747E9F"/>
    <w:rsid w:val="007571E1"/>
    <w:rsid w:val="00766088"/>
    <w:rsid w:val="007A30C1"/>
    <w:rsid w:val="007B738B"/>
    <w:rsid w:val="007E4945"/>
    <w:rsid w:val="008013D9"/>
    <w:rsid w:val="00813649"/>
    <w:rsid w:val="0082259D"/>
    <w:rsid w:val="008233E6"/>
    <w:rsid w:val="008241D5"/>
    <w:rsid w:val="008472A6"/>
    <w:rsid w:val="00882420"/>
    <w:rsid w:val="008B43A3"/>
    <w:rsid w:val="008C0C99"/>
    <w:rsid w:val="008D0119"/>
    <w:rsid w:val="008F2C15"/>
    <w:rsid w:val="008F526A"/>
    <w:rsid w:val="00901964"/>
    <w:rsid w:val="00946FC2"/>
    <w:rsid w:val="00947A30"/>
    <w:rsid w:val="00947F81"/>
    <w:rsid w:val="0095652D"/>
    <w:rsid w:val="009572FC"/>
    <w:rsid w:val="0099595D"/>
    <w:rsid w:val="009A5217"/>
    <w:rsid w:val="009A5949"/>
    <w:rsid w:val="009B35A3"/>
    <w:rsid w:val="009C5EEC"/>
    <w:rsid w:val="00A6531F"/>
    <w:rsid w:val="00A774D3"/>
    <w:rsid w:val="00A91D20"/>
    <w:rsid w:val="00A95FE9"/>
    <w:rsid w:val="00AA06AA"/>
    <w:rsid w:val="00AA3ED5"/>
    <w:rsid w:val="00AA769F"/>
    <w:rsid w:val="00AB7F2C"/>
    <w:rsid w:val="00AE2C01"/>
    <w:rsid w:val="00AF322E"/>
    <w:rsid w:val="00AF54DD"/>
    <w:rsid w:val="00AF7EEB"/>
    <w:rsid w:val="00B26ACC"/>
    <w:rsid w:val="00B340A4"/>
    <w:rsid w:val="00B50943"/>
    <w:rsid w:val="00B52128"/>
    <w:rsid w:val="00B54FAE"/>
    <w:rsid w:val="00B91C63"/>
    <w:rsid w:val="00BA3420"/>
    <w:rsid w:val="00BA40A4"/>
    <w:rsid w:val="00BA4D38"/>
    <w:rsid w:val="00BA4FDB"/>
    <w:rsid w:val="00BB70B4"/>
    <w:rsid w:val="00BC0939"/>
    <w:rsid w:val="00BC754A"/>
    <w:rsid w:val="00BD159B"/>
    <w:rsid w:val="00BD1A0B"/>
    <w:rsid w:val="00BE3A45"/>
    <w:rsid w:val="00BF0948"/>
    <w:rsid w:val="00BF0960"/>
    <w:rsid w:val="00C24556"/>
    <w:rsid w:val="00C6080E"/>
    <w:rsid w:val="00C6244C"/>
    <w:rsid w:val="00C628CD"/>
    <w:rsid w:val="00CA03F5"/>
    <w:rsid w:val="00CA50B1"/>
    <w:rsid w:val="00CA7181"/>
    <w:rsid w:val="00CF061F"/>
    <w:rsid w:val="00CF4869"/>
    <w:rsid w:val="00CF6C86"/>
    <w:rsid w:val="00D504DB"/>
    <w:rsid w:val="00D54298"/>
    <w:rsid w:val="00D62358"/>
    <w:rsid w:val="00D6686E"/>
    <w:rsid w:val="00D66880"/>
    <w:rsid w:val="00D67226"/>
    <w:rsid w:val="00D849E2"/>
    <w:rsid w:val="00D85015"/>
    <w:rsid w:val="00D86CAB"/>
    <w:rsid w:val="00D91489"/>
    <w:rsid w:val="00DA30B9"/>
    <w:rsid w:val="00DD0F8E"/>
    <w:rsid w:val="00DD5C70"/>
    <w:rsid w:val="00DE5604"/>
    <w:rsid w:val="00DF58EC"/>
    <w:rsid w:val="00E27543"/>
    <w:rsid w:val="00E5021B"/>
    <w:rsid w:val="00E541BE"/>
    <w:rsid w:val="00E85B8D"/>
    <w:rsid w:val="00EA185F"/>
    <w:rsid w:val="00EB2927"/>
    <w:rsid w:val="00EE60D8"/>
    <w:rsid w:val="00F22A98"/>
    <w:rsid w:val="00F31256"/>
    <w:rsid w:val="00F6118B"/>
    <w:rsid w:val="00F8063A"/>
    <w:rsid w:val="00F902E6"/>
    <w:rsid w:val="00FD308C"/>
    <w:rsid w:val="00FF555F"/>
    <w:rsid w:val="04490906"/>
    <w:rsid w:val="04CF7F58"/>
    <w:rsid w:val="05E67E84"/>
    <w:rsid w:val="06DD08A7"/>
    <w:rsid w:val="07826071"/>
    <w:rsid w:val="07B60EBF"/>
    <w:rsid w:val="082008CF"/>
    <w:rsid w:val="084358B3"/>
    <w:rsid w:val="0ABB2757"/>
    <w:rsid w:val="0B9312E7"/>
    <w:rsid w:val="0D7C7A88"/>
    <w:rsid w:val="107B53F3"/>
    <w:rsid w:val="10DC4DC6"/>
    <w:rsid w:val="11470E6F"/>
    <w:rsid w:val="140B000C"/>
    <w:rsid w:val="14654B04"/>
    <w:rsid w:val="152011C8"/>
    <w:rsid w:val="16607133"/>
    <w:rsid w:val="17995535"/>
    <w:rsid w:val="196A6F23"/>
    <w:rsid w:val="1A78080C"/>
    <w:rsid w:val="1B567788"/>
    <w:rsid w:val="1C686E41"/>
    <w:rsid w:val="1CD15598"/>
    <w:rsid w:val="1F821A6E"/>
    <w:rsid w:val="208B320E"/>
    <w:rsid w:val="21E66853"/>
    <w:rsid w:val="223F4F1A"/>
    <w:rsid w:val="25E01970"/>
    <w:rsid w:val="25E568BF"/>
    <w:rsid w:val="25E90E00"/>
    <w:rsid w:val="272036C8"/>
    <w:rsid w:val="27F12133"/>
    <w:rsid w:val="285006F5"/>
    <w:rsid w:val="29842171"/>
    <w:rsid w:val="298621EB"/>
    <w:rsid w:val="29AE6837"/>
    <w:rsid w:val="2DAD66F6"/>
    <w:rsid w:val="2E547650"/>
    <w:rsid w:val="2E751AD0"/>
    <w:rsid w:val="2F7F2CAB"/>
    <w:rsid w:val="2FE46CA0"/>
    <w:rsid w:val="3182648D"/>
    <w:rsid w:val="321B4514"/>
    <w:rsid w:val="328119CD"/>
    <w:rsid w:val="32BC78D8"/>
    <w:rsid w:val="32EA423C"/>
    <w:rsid w:val="335E6F2E"/>
    <w:rsid w:val="34586615"/>
    <w:rsid w:val="35B643B3"/>
    <w:rsid w:val="35E067C7"/>
    <w:rsid w:val="36666C5A"/>
    <w:rsid w:val="373D21F4"/>
    <w:rsid w:val="38226799"/>
    <w:rsid w:val="3AFB13BD"/>
    <w:rsid w:val="3E3402EC"/>
    <w:rsid w:val="3F4837E5"/>
    <w:rsid w:val="3FA3E5D8"/>
    <w:rsid w:val="44E5783F"/>
    <w:rsid w:val="48237D4B"/>
    <w:rsid w:val="4BA60CBD"/>
    <w:rsid w:val="4F6D2BE7"/>
    <w:rsid w:val="4F956BE5"/>
    <w:rsid w:val="4FD5470E"/>
    <w:rsid w:val="5182079C"/>
    <w:rsid w:val="5499458D"/>
    <w:rsid w:val="556209DA"/>
    <w:rsid w:val="56542645"/>
    <w:rsid w:val="56A1776C"/>
    <w:rsid w:val="58E53169"/>
    <w:rsid w:val="597C3E83"/>
    <w:rsid w:val="5AC277A5"/>
    <w:rsid w:val="5F055A24"/>
    <w:rsid w:val="5FD22439"/>
    <w:rsid w:val="602C4DB1"/>
    <w:rsid w:val="61CD7D0A"/>
    <w:rsid w:val="62C23578"/>
    <w:rsid w:val="64CC7233"/>
    <w:rsid w:val="65284AE2"/>
    <w:rsid w:val="65E539CE"/>
    <w:rsid w:val="6779326F"/>
    <w:rsid w:val="67EF66AD"/>
    <w:rsid w:val="68764F66"/>
    <w:rsid w:val="6D3177EA"/>
    <w:rsid w:val="6DD34B18"/>
    <w:rsid w:val="6F23577D"/>
    <w:rsid w:val="6F332140"/>
    <w:rsid w:val="701D3356"/>
    <w:rsid w:val="702F369F"/>
    <w:rsid w:val="72431CC1"/>
    <w:rsid w:val="726F4F19"/>
    <w:rsid w:val="726F73DC"/>
    <w:rsid w:val="77072190"/>
    <w:rsid w:val="79E565DA"/>
    <w:rsid w:val="7A6955B9"/>
    <w:rsid w:val="7AB20190"/>
    <w:rsid w:val="7B6731E1"/>
    <w:rsid w:val="7D142945"/>
    <w:rsid w:val="7D3F021A"/>
    <w:rsid w:val="7F557AA1"/>
    <w:rsid w:val="7F7E4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 w:val="28"/>
      <w:szCs w:val="20"/>
    </w:rPr>
  </w:style>
  <w:style w:type="paragraph" w:styleId="3">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Body Text Indent"/>
    <w:basedOn w:val="1"/>
    <w:link w:val="18"/>
    <w:qFormat/>
    <w:uiPriority w:val="0"/>
    <w:pPr>
      <w:ind w:left="420" w:hanging="420" w:hangingChars="200"/>
    </w:pPr>
    <w:rPr>
      <w:rFonts w:ascii="Times New Roman" w:hAnsi="Times New Roman" w:eastAsia="宋体" w:cs="Times New Roman"/>
      <w:szCs w:val="24"/>
    </w:rPr>
  </w:style>
  <w:style w:type="paragraph" w:styleId="5">
    <w:name w:val="Date"/>
    <w:basedOn w:val="1"/>
    <w:next w:val="1"/>
    <w:link w:val="28"/>
    <w:semiHidden/>
    <w:unhideWhenUsed/>
    <w:qFormat/>
    <w:uiPriority w:val="99"/>
    <w:pPr>
      <w:ind w:left="100" w:leftChars="2500"/>
    </w:pPr>
  </w:style>
  <w:style w:type="paragraph" w:styleId="6">
    <w:name w:val="Balloon Text"/>
    <w:basedOn w:val="1"/>
    <w:link w:val="26"/>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next w:val="1"/>
    <w:qFormat/>
    <w:uiPriority w:val="99"/>
    <w:pPr>
      <w:widowControl w:val="0"/>
      <w:spacing w:before="240" w:after="60" w:line="312" w:lineRule="auto"/>
      <w:jc w:val="center"/>
      <w:outlineLvl w:val="1"/>
    </w:pPr>
    <w:rPr>
      <w:rFonts w:ascii="Cambria" w:hAnsi="Cambria" w:eastAsia="宋体" w:cs="Times New Roman"/>
      <w:b/>
      <w:kern w:val="28"/>
      <w:sz w:val="32"/>
      <w:szCs w:val="20"/>
      <w:lang w:val="en-US" w:eastAsia="zh-CN" w:bidi="ar-SA"/>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Emphasis"/>
    <w:basedOn w:val="13"/>
    <w:qFormat/>
    <w:uiPriority w:val="20"/>
    <w:rPr>
      <w:i/>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正文文本缩进 Char"/>
    <w:basedOn w:val="13"/>
    <w:link w:val="4"/>
    <w:qFormat/>
    <w:uiPriority w:val="0"/>
    <w:rPr>
      <w:rFonts w:ascii="Times New Roman" w:hAnsi="Times New Roman" w:eastAsia="宋体" w:cs="Times New Roman"/>
      <w:szCs w:val="24"/>
    </w:rPr>
  </w:style>
  <w:style w:type="paragraph" w:customStyle="1" w:styleId="19">
    <w:name w:val="附录标识"/>
    <w:basedOn w:val="1"/>
    <w:next w:val="1"/>
    <w:qFormat/>
    <w:uiPriority w:val="99"/>
    <w:pPr>
      <w:keepNext/>
      <w:widowControl/>
      <w:numPr>
        <w:ilvl w:val="0"/>
        <w:numId w:val="1"/>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20">
    <w:name w:val="附录二级条标题"/>
    <w:basedOn w:val="1"/>
    <w:next w:val="1"/>
    <w:qFormat/>
    <w:uiPriority w:val="99"/>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1">
    <w:name w:val="附录三级条标题"/>
    <w:basedOn w:val="20"/>
    <w:next w:val="1"/>
    <w:qFormat/>
    <w:uiPriority w:val="99"/>
    <w:pPr>
      <w:numPr>
        <w:ilvl w:val="4"/>
      </w:numPr>
      <w:outlineLvl w:val="4"/>
    </w:pPr>
  </w:style>
  <w:style w:type="paragraph" w:customStyle="1" w:styleId="22">
    <w:name w:val="附录四级条标题"/>
    <w:basedOn w:val="21"/>
    <w:next w:val="1"/>
    <w:qFormat/>
    <w:uiPriority w:val="99"/>
    <w:pPr>
      <w:numPr>
        <w:ilvl w:val="5"/>
      </w:numPr>
      <w:outlineLvl w:val="5"/>
    </w:pPr>
  </w:style>
  <w:style w:type="paragraph" w:customStyle="1" w:styleId="23">
    <w:name w:val="附录五级条标题"/>
    <w:basedOn w:val="22"/>
    <w:next w:val="1"/>
    <w:qFormat/>
    <w:uiPriority w:val="99"/>
    <w:pPr>
      <w:numPr>
        <w:ilvl w:val="6"/>
      </w:numPr>
      <w:outlineLvl w:val="6"/>
    </w:pPr>
  </w:style>
  <w:style w:type="paragraph" w:customStyle="1" w:styleId="24">
    <w:name w:val="附录章标题"/>
    <w:next w:val="1"/>
    <w:qFormat/>
    <w:uiPriority w:val="99"/>
    <w:pPr>
      <w:numPr>
        <w:ilvl w:val="1"/>
        <w:numId w:val="1"/>
      </w:numPr>
      <w:tabs>
        <w:tab w:val="left" w:pos="360"/>
      </w:tabs>
      <w:wordWrap w:val="0"/>
      <w:overflowPunct w:val="0"/>
      <w:autoSpaceDE w:val="0"/>
      <w:spacing w:beforeLines="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25">
    <w:name w:val="附录一级条标题"/>
    <w:basedOn w:val="24"/>
    <w:next w:val="1"/>
    <w:qFormat/>
    <w:uiPriority w:val="99"/>
    <w:pPr>
      <w:numPr>
        <w:ilvl w:val="2"/>
      </w:numPr>
      <w:autoSpaceDN w:val="0"/>
      <w:spacing w:beforeLines="50" w:afterLines="50"/>
      <w:outlineLvl w:val="2"/>
    </w:pPr>
  </w:style>
  <w:style w:type="character" w:customStyle="1" w:styleId="26">
    <w:name w:val="批注框文本 Char"/>
    <w:basedOn w:val="13"/>
    <w:link w:val="6"/>
    <w:semiHidden/>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日期 Char"/>
    <w:basedOn w:val="13"/>
    <w:link w:val="5"/>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31CB8-DDB1-4688-9972-59AD0CACE2FD}">
  <ds:schemaRefs/>
</ds:datastoreItem>
</file>

<file path=docProps/app.xml><?xml version="1.0" encoding="utf-8"?>
<Properties xmlns="http://schemas.openxmlformats.org/officeDocument/2006/extended-properties" xmlns:vt="http://schemas.openxmlformats.org/officeDocument/2006/docPropsVTypes">
  <Company>china</Company>
  <Pages>7</Pages>
  <Words>1982</Words>
  <Characters>2048</Characters>
  <Lines>12</Lines>
  <Paragraphs>3</Paragraphs>
  <TotalTime>1</TotalTime>
  <ScaleCrop>false</ScaleCrop>
  <LinksUpToDate>false</LinksUpToDate>
  <CharactersWithSpaces>2131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2019-07-05T02:59:00Z</dcterms:created>
  <dc:creator>高力梅</dc:creator>
  <cp:lastModifiedBy>高力梅</cp:lastModifiedBy>
  <dcterms:modified xsi:type="dcterms:W3CDTF">2025-07-31T04:52:18Z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9D728C0CB5F3826419E389685C3D7119_43</vt:lpwstr>
  </property>
  <property fmtid="{D5CDD505-2E9C-101B-9397-08002B2CF9AE}" pid="4" name="KSOTemplateDocerSaveRecord">
    <vt:lpwstr>eyJoZGlkIjoiMmMwNjU2NGJmNWQxNzVjZWVlOWM3ZmJkNjc1MjFlNzQiLCJ1c2VySWQiOiI5Njg5NDMxMzUifQ==</vt:lpwstr>
  </property>
</Properties>
</file>